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5F25F1" w14:textId="77777777" w:rsidR="00095887" w:rsidRPr="00095887" w:rsidRDefault="00095887" w:rsidP="00CC658D">
      <w:pPr>
        <w:pStyle w:val="Policynumber"/>
        <w:spacing w:after="0"/>
        <w:jc w:val="left"/>
        <w:rPr>
          <w:rFonts w:ascii="Rubik" w:hAnsi="Rubik" w:cs="Rubik"/>
          <w:spacing w:val="0"/>
        </w:rPr>
      </w:pPr>
    </w:p>
    <w:p w14:paraId="466D697F" w14:textId="04CC582B" w:rsidR="00E527BB" w:rsidRPr="00095887" w:rsidRDefault="003B3C4D" w:rsidP="00095887">
      <w:pPr>
        <w:pStyle w:val="Heading2"/>
        <w:keepLines/>
        <w:tabs>
          <w:tab w:val="clear" w:pos="-720"/>
        </w:tabs>
        <w:suppressAutoHyphens w:val="0"/>
        <w:spacing w:after="80"/>
        <w:jc w:val="left"/>
        <w:rPr>
          <w:rFonts w:ascii="Rubik" w:hAnsi="Rubik" w:cs="Rubik"/>
          <w:color w:val="1FA1C5"/>
          <w:spacing w:val="0"/>
          <w:sz w:val="40"/>
          <w:szCs w:val="40"/>
          <w:lang w:eastAsia="en-US"/>
        </w:rPr>
      </w:pPr>
      <w:r w:rsidRPr="00095887">
        <w:rPr>
          <w:rFonts w:ascii="Rubik" w:hAnsi="Rubik" w:cs="Rubik"/>
          <w:color w:val="1FA1C5"/>
          <w:spacing w:val="0"/>
          <w:sz w:val="40"/>
          <w:szCs w:val="40"/>
          <w:lang w:eastAsia="en-US"/>
        </w:rPr>
        <w:t>CT07</w:t>
      </w:r>
    </w:p>
    <w:p w14:paraId="1B9F0ABA" w14:textId="7B31A90F" w:rsidR="00E423EC" w:rsidRPr="00095887" w:rsidRDefault="003B3C4D" w:rsidP="00095887">
      <w:pPr>
        <w:pStyle w:val="Heading2"/>
        <w:keepLines/>
        <w:tabs>
          <w:tab w:val="clear" w:pos="-720"/>
        </w:tabs>
        <w:suppressAutoHyphens w:val="0"/>
        <w:spacing w:after="80"/>
        <w:jc w:val="left"/>
        <w:rPr>
          <w:rFonts w:ascii="Rubik" w:hAnsi="Rubik" w:cs="Rubik"/>
          <w:color w:val="1FA1C5"/>
          <w:spacing w:val="0"/>
          <w:sz w:val="40"/>
          <w:szCs w:val="40"/>
          <w:lang w:eastAsia="en-US"/>
        </w:rPr>
      </w:pPr>
      <w:r w:rsidRPr="00095887">
        <w:rPr>
          <w:rFonts w:ascii="Rubik" w:hAnsi="Rubik" w:cs="Rubik"/>
          <w:color w:val="1FA1C5"/>
          <w:spacing w:val="0"/>
          <w:sz w:val="40"/>
          <w:szCs w:val="40"/>
          <w:lang w:eastAsia="en-US"/>
        </w:rPr>
        <w:t>Body map - child</w:t>
      </w:r>
    </w:p>
    <w:p w14:paraId="3F6B3D4A" w14:textId="77777777" w:rsidR="00E423EC" w:rsidRPr="00095887" w:rsidRDefault="00E423EC" w:rsidP="00E423EC">
      <w:pPr>
        <w:rPr>
          <w:rFonts w:ascii="Rubik" w:hAnsi="Rubik" w:cs="Rubik"/>
        </w:rPr>
      </w:pPr>
    </w:p>
    <w:p w14:paraId="6F1D6214" w14:textId="3BA126AE" w:rsidR="003B3C4D" w:rsidRPr="00095887" w:rsidRDefault="00C01D25" w:rsidP="003B3C4D">
      <w:pPr>
        <w:pStyle w:val="Policynumber"/>
        <w:spacing w:after="0"/>
        <w:ind w:left="-709"/>
        <w:jc w:val="left"/>
        <w:rPr>
          <w:rFonts w:ascii="Rubik" w:hAnsi="Rubik" w:cs="Rubik"/>
          <w:noProof/>
        </w:rPr>
      </w:pPr>
      <w:r w:rsidRPr="00095887">
        <w:rPr>
          <w:rFonts w:ascii="Rubik" w:hAnsi="Rubik" w:cs="Rubik"/>
        </w:rPr>
        <w:tab/>
      </w:r>
      <w:r w:rsidRPr="00095887">
        <w:rPr>
          <w:rFonts w:ascii="Rubik" w:hAnsi="Rubik" w:cs="Rubik"/>
        </w:rPr>
        <w:tab/>
      </w:r>
      <w:r w:rsidRPr="00095887">
        <w:rPr>
          <w:rFonts w:ascii="Rubik" w:hAnsi="Rubik" w:cs="Rubik"/>
        </w:rPr>
        <w:tab/>
        <w:t xml:space="preserve">  </w:t>
      </w:r>
      <w:r w:rsidRPr="00095887">
        <w:rPr>
          <w:rFonts w:ascii="Rubik" w:hAnsi="Rubik" w:cs="Rubik"/>
        </w:rPr>
        <w:tab/>
      </w:r>
      <w:r w:rsidR="003B3C4D" w:rsidRPr="00095887">
        <w:rPr>
          <w:rFonts w:ascii="Rubik" w:hAnsi="Rubik" w:cs="Rubik"/>
        </w:rPr>
        <w:t>N</w:t>
      </w:r>
      <w:r w:rsidR="003B3C4D" w:rsidRPr="00095887">
        <w:rPr>
          <w:rFonts w:ascii="Rubik" w:hAnsi="Rubik" w:cs="Rubik"/>
          <w:noProof/>
        </w:rPr>
        <w:t>AME OF CHILD:</w:t>
      </w:r>
      <w:r w:rsidR="003B3C4D" w:rsidRPr="00095887">
        <w:rPr>
          <w:rFonts w:ascii="Rubik" w:hAnsi="Rubik" w:cs="Rubik"/>
          <w:noProof/>
        </w:rPr>
        <w:tab/>
        <w:t>…………………………………………………………</w:t>
      </w:r>
    </w:p>
    <w:p w14:paraId="55487E0B" w14:textId="77777777" w:rsidR="003B3C4D" w:rsidRPr="00095887" w:rsidRDefault="003B3C4D" w:rsidP="00C01D25">
      <w:pPr>
        <w:pStyle w:val="Policyhead1"/>
        <w:spacing w:before="240"/>
        <w:ind w:left="-709" w:firstLine="709"/>
        <w:rPr>
          <w:rFonts w:ascii="Rubik" w:hAnsi="Rubik" w:cs="Rubik"/>
          <w:noProof/>
        </w:rPr>
      </w:pPr>
      <w:r w:rsidRPr="00095887">
        <w:rPr>
          <w:rFonts w:ascii="Rubik" w:hAnsi="Rubik" w:cs="Rubik"/>
          <w:noProof/>
        </w:rPr>
        <w:t>DATE OF BIRTH:</w:t>
      </w:r>
      <w:r w:rsidRPr="00095887">
        <w:rPr>
          <w:rFonts w:ascii="Rubik" w:hAnsi="Rubik" w:cs="Rubik"/>
          <w:noProof/>
        </w:rPr>
        <w:tab/>
        <w:t>…………………………………………………………</w:t>
      </w:r>
    </w:p>
    <w:p w14:paraId="591851AC" w14:textId="14A386E7" w:rsidR="003B3C4D" w:rsidRPr="00095887" w:rsidRDefault="003B3C4D" w:rsidP="00C01D25">
      <w:pPr>
        <w:pStyle w:val="Policyhead1"/>
        <w:spacing w:before="240"/>
        <w:ind w:left="-709" w:firstLine="709"/>
        <w:rPr>
          <w:rFonts w:ascii="Rubik" w:hAnsi="Rubik" w:cs="Rubik"/>
          <w:noProof/>
        </w:rPr>
      </w:pPr>
      <w:r w:rsidRPr="00095887">
        <w:rPr>
          <w:rFonts w:ascii="Rubik" w:hAnsi="Rubik" w:cs="Rubik"/>
          <w:noProof/>
        </w:rPr>
        <w:t>INFORMATION RECORDED ON:   DATE:  ………………….. TIME:   ………………….</w:t>
      </w:r>
    </w:p>
    <w:p w14:paraId="15021FFC" w14:textId="49595DFC" w:rsidR="003B3C4D" w:rsidRPr="00095887" w:rsidRDefault="003B3C4D" w:rsidP="003B3C4D">
      <w:pPr>
        <w:rPr>
          <w:rFonts w:ascii="Rubik" w:hAnsi="Rubik" w:cs="Rubik"/>
        </w:rPr>
      </w:pPr>
      <w:r w:rsidRPr="00095887">
        <w:rPr>
          <w:rFonts w:ascii="Rubik" w:hAnsi="Rubik" w:cs="Rubik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076F0E" wp14:editId="5078A8B1">
                <wp:simplePos x="0" y="0"/>
                <wp:positionH relativeFrom="column">
                  <wp:posOffset>4162425</wp:posOffset>
                </wp:positionH>
                <wp:positionV relativeFrom="paragraph">
                  <wp:posOffset>134620</wp:posOffset>
                </wp:positionV>
                <wp:extent cx="1386840" cy="1009650"/>
                <wp:effectExtent l="0" t="0" r="0" b="190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684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9CE1A7" id="Rectangle 5" o:spid="_x0000_s1026" style="position:absolute;margin-left:327.75pt;margin-top:10.6pt;width:109.2pt;height:7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" stroked="f"/>
            </w:pict>
          </mc:Fallback>
        </mc:AlternateContent>
      </w:r>
    </w:p>
    <w:p w14:paraId="6F232E3F" w14:textId="04776F02" w:rsidR="00A479F8" w:rsidRPr="00095887" w:rsidRDefault="00C01D25" w:rsidP="00A479F8">
      <w:pPr>
        <w:rPr>
          <w:rFonts w:ascii="Rubik" w:hAnsi="Rubik" w:cs="Rubik"/>
        </w:rPr>
      </w:pPr>
      <w:r w:rsidRPr="00095887">
        <w:rPr>
          <w:rFonts w:ascii="Rubik" w:hAnsi="Rubik" w:cs="Rubik"/>
          <w:noProof/>
        </w:rPr>
        <w:drawing>
          <wp:anchor distT="0" distB="0" distL="114300" distR="114300" simplePos="0" relativeHeight="251659264" behindDoc="0" locked="0" layoutInCell="1" allowOverlap="1" wp14:anchorId="6E3C4326" wp14:editId="1C15E64F">
            <wp:simplePos x="0" y="0"/>
            <wp:positionH relativeFrom="column">
              <wp:posOffset>1116965</wp:posOffset>
            </wp:positionH>
            <wp:positionV relativeFrom="paragraph">
              <wp:posOffset>139700</wp:posOffset>
            </wp:positionV>
            <wp:extent cx="4467225" cy="5757545"/>
            <wp:effectExtent l="152400" t="133350" r="161925" b="128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37"/>
                    <a:stretch>
                      <a:fillRect/>
                    </a:stretch>
                  </pic:blipFill>
                  <pic:spPr bwMode="auto">
                    <a:xfrm rot="182641">
                      <a:off x="0" y="0"/>
                      <a:ext cx="4467225" cy="575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B21209" w14:textId="77777777" w:rsidR="00A479F8" w:rsidRPr="00095887" w:rsidRDefault="00A479F8" w:rsidP="00A479F8">
      <w:pPr>
        <w:rPr>
          <w:rFonts w:ascii="Rubik" w:hAnsi="Rubik" w:cs="Rubik"/>
        </w:rPr>
      </w:pPr>
    </w:p>
    <w:sectPr w:rsidR="00A479F8" w:rsidRPr="00095887" w:rsidSect="00C8421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endnotePr>
        <w:numFmt w:val="decimal"/>
      </w:endnotePr>
      <w:pgSz w:w="11907" w:h="16840" w:code="9"/>
      <w:pgMar w:top="1418" w:right="851" w:bottom="1418" w:left="851" w:header="709" w:footer="83" w:gutter="0"/>
      <w:pgNumType w:start="1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275C5A" w14:textId="77777777" w:rsidR="00C84212" w:rsidRDefault="00C84212">
      <w:pPr>
        <w:spacing w:line="20" w:lineRule="exact"/>
      </w:pPr>
    </w:p>
  </w:endnote>
  <w:endnote w:type="continuationSeparator" w:id="0">
    <w:p w14:paraId="4B366263" w14:textId="77777777" w:rsidR="00C84212" w:rsidRDefault="00C84212">
      <w:r>
        <w:t xml:space="preserve"> </w:t>
      </w:r>
    </w:p>
  </w:endnote>
  <w:endnote w:type="continuationNotice" w:id="1">
    <w:p w14:paraId="622756AC" w14:textId="77777777" w:rsidR="00C84212" w:rsidRDefault="00C84212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ubik">
    <w:altName w:val="Arial"/>
    <w:panose1 w:val="00000000000000000000"/>
    <w:charset w:val="00"/>
    <w:family w:val="auto"/>
    <w:pitch w:val="variable"/>
    <w:sig w:usb0="A0000A6F" w:usb1="4000205B" w:usb2="00000000" w:usb3="00000000" w:csb0="000000B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F98EDA" w14:textId="77777777" w:rsidR="0056690C" w:rsidRDefault="0056690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1EA10FF" w14:textId="77777777" w:rsidR="0056690C" w:rsidRDefault="0056690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74FE97" w14:textId="77777777" w:rsidR="00A72395" w:rsidRPr="008D3299" w:rsidRDefault="00A72395" w:rsidP="00A72395">
    <w:pPr>
      <w:pStyle w:val="Footer"/>
      <w:framePr w:wrap="around" w:vAnchor="text" w:hAnchor="margin" w:xAlign="right" w:y="1"/>
      <w:rPr>
        <w:rStyle w:val="PageNumber"/>
      </w:rPr>
    </w:pPr>
    <w:r w:rsidRPr="008D3299">
      <w:rPr>
        <w:rStyle w:val="PageNumber"/>
      </w:rPr>
      <w:fldChar w:fldCharType="begin"/>
    </w:r>
    <w:r w:rsidRPr="008D3299">
      <w:rPr>
        <w:rStyle w:val="PageNumber"/>
      </w:rPr>
      <w:instrText xml:space="preserve">PAGE  </w:instrText>
    </w:r>
    <w:r w:rsidRPr="008D3299">
      <w:rPr>
        <w:rStyle w:val="PageNumber"/>
      </w:rPr>
      <w:fldChar w:fldCharType="separate"/>
    </w:r>
    <w:r w:rsidR="003B3C4D">
      <w:rPr>
        <w:rStyle w:val="PageNumber"/>
        <w:noProof/>
      </w:rPr>
      <w:t>2</w:t>
    </w:r>
    <w:r w:rsidRPr="008D3299">
      <w:rPr>
        <w:rStyle w:val="PageNumber"/>
      </w:rPr>
      <w:fldChar w:fldCharType="end"/>
    </w:r>
    <w:r w:rsidR="00322D6A">
      <w:rPr>
        <w:rStyle w:val="PageNumber"/>
      </w:rPr>
      <w:t xml:space="preserve"> of </w:t>
    </w:r>
    <w:r w:rsidR="00E423EC">
      <w:rPr>
        <w:rStyle w:val="PageNumber"/>
      </w:rPr>
      <w:t>7</w:t>
    </w:r>
  </w:p>
  <w:p w14:paraId="5F57CF9B" w14:textId="77777777" w:rsidR="00A72395" w:rsidRPr="00AE70EC" w:rsidRDefault="00A72395" w:rsidP="00A72395">
    <w:pPr>
      <w:pStyle w:val="Footer"/>
      <w:tabs>
        <w:tab w:val="clear" w:pos="4153"/>
        <w:tab w:val="clear" w:pos="8306"/>
      </w:tabs>
      <w:ind w:right="360"/>
      <w:jc w:val="both"/>
      <w:rPr>
        <w:sz w:val="16"/>
        <w:szCs w:val="16"/>
      </w:rPr>
    </w:pPr>
  </w:p>
  <w:p w14:paraId="46C444C0" w14:textId="77777777" w:rsidR="00A72395" w:rsidRPr="00AE70EC" w:rsidRDefault="00A72395" w:rsidP="00A72395">
    <w:pPr>
      <w:rPr>
        <w:sz w:val="16"/>
        <w:szCs w:val="16"/>
      </w:rPr>
    </w:pPr>
    <w:r w:rsidRPr="00AE70EC">
      <w:rPr>
        <w:sz w:val="16"/>
        <w:szCs w:val="16"/>
      </w:rPr>
      <w:t xml:space="preserve">© </w:t>
    </w:r>
    <w:smartTag w:uri="urn:schemas-microsoft-com:office:smarttags" w:element="PersonName">
      <w:r w:rsidRPr="00AE70EC">
        <w:rPr>
          <w:sz w:val="16"/>
          <w:szCs w:val="16"/>
        </w:rPr>
        <w:t>C</w:t>
      </w:r>
      <w:r w:rsidR="006847C9" w:rsidRPr="00AE70EC">
        <w:rPr>
          <w:sz w:val="16"/>
          <w:szCs w:val="16"/>
        </w:rPr>
        <w:t>arers Trust</w:t>
      </w:r>
    </w:smartTag>
    <w:r w:rsidR="006847C9" w:rsidRPr="00AE70EC">
      <w:rPr>
        <w:sz w:val="16"/>
        <w:szCs w:val="16"/>
      </w:rPr>
      <w:t xml:space="preserve"> 201</w:t>
    </w:r>
    <w:r w:rsidR="00381EFB">
      <w:rPr>
        <w:sz w:val="16"/>
        <w:szCs w:val="16"/>
      </w:rPr>
      <w:t>6</w:t>
    </w:r>
  </w:p>
  <w:p w14:paraId="728E529D" w14:textId="77777777" w:rsidR="00A72395" w:rsidRPr="00AE70EC" w:rsidRDefault="00A72395" w:rsidP="00A72395">
    <w:pPr>
      <w:pStyle w:val="Footer"/>
      <w:tabs>
        <w:tab w:val="clear" w:pos="4153"/>
        <w:tab w:val="clear" w:pos="8306"/>
      </w:tabs>
      <w:ind w:right="360"/>
      <w:jc w:val="both"/>
      <w:rPr>
        <w:sz w:val="16"/>
        <w:szCs w:val="16"/>
      </w:rPr>
    </w:pPr>
  </w:p>
  <w:p w14:paraId="59043B35" w14:textId="77777777" w:rsidR="0056690C" w:rsidRPr="00AE70EC" w:rsidRDefault="0056690C" w:rsidP="00A72395">
    <w:pPr>
      <w:pStyle w:val="Footer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BF3055" w14:textId="05E544B9" w:rsidR="00095887" w:rsidRDefault="00095887" w:rsidP="00095887">
    <w:pPr>
      <w:pStyle w:val="Footer"/>
      <w:tabs>
        <w:tab w:val="left" w:pos="6860"/>
      </w:tabs>
      <w:ind w:right="357"/>
      <w:rPr>
        <w:rFonts w:ascii="Rubik" w:hAnsi="Rubik" w:cs="Rubik"/>
        <w:color w:val="152F4E"/>
        <w:sz w:val="20"/>
      </w:rPr>
    </w:pPr>
    <w:r w:rsidRPr="009E1EBA">
      <w:rPr>
        <w:rFonts w:ascii="Rubik" w:hAnsi="Rubik" w:cs="Rubik"/>
        <w:color w:val="152F4E"/>
        <w:sz w:val="20"/>
      </w:rPr>
      <w:t>© Carers Trust</w:t>
    </w:r>
    <w:r w:rsidR="00707F7B">
      <w:rPr>
        <w:rFonts w:ascii="Rubik" w:hAnsi="Rubik" w:cs="Rubik"/>
        <w:color w:val="152F4E"/>
        <w:sz w:val="20"/>
      </w:rPr>
      <w:t xml:space="preserve"> 202</w:t>
    </w:r>
    <w:r w:rsidR="002033E0">
      <w:rPr>
        <w:rFonts w:ascii="Rubik" w:hAnsi="Rubik" w:cs="Rubik"/>
        <w:color w:val="152F4E"/>
        <w:sz w:val="20"/>
      </w:rPr>
      <w:t>4</w:t>
    </w:r>
    <w:r w:rsidRPr="009E1EBA">
      <w:rPr>
        <w:rFonts w:ascii="Rubik" w:hAnsi="Rubik" w:cs="Rubik"/>
        <w:color w:val="152F4E"/>
        <w:sz w:val="20"/>
      </w:rPr>
      <w:t xml:space="preserve">. Carers Trust is a registered charity in England and Wales (1145181) and in Scotland (SC042870). Registered as a company limited by guarantee in England and Wales No. 7697170. Registered office: Carers Trust, </w:t>
    </w:r>
    <w:r w:rsidR="000C1363">
      <w:rPr>
        <w:rFonts w:ascii="Rubik" w:hAnsi="Rubik" w:cs="Rubik"/>
        <w:color w:val="152F4E"/>
        <w:sz w:val="20"/>
      </w:rPr>
      <w:t>10 Regent Place, Rugby CV21 2PN. Crossroads Care trademark is a collective mark.</w:t>
    </w:r>
    <w:r w:rsidR="00410AC5">
      <w:rPr>
        <w:rFonts w:ascii="Rubik" w:hAnsi="Rubik" w:cs="Rubik"/>
        <w:color w:val="152F4E"/>
        <w:sz w:val="20"/>
      </w:rPr>
      <w:t xml:space="preserve"> Reviewed May 2024.</w:t>
    </w:r>
  </w:p>
  <w:p w14:paraId="7DA2C08A" w14:textId="77777777" w:rsidR="0036108D" w:rsidRDefault="0036108D" w:rsidP="00942A5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FE6ADE" w14:textId="77777777" w:rsidR="00C84212" w:rsidRDefault="00C84212">
      <w:r>
        <w:separator/>
      </w:r>
    </w:p>
  </w:footnote>
  <w:footnote w:type="continuationSeparator" w:id="0">
    <w:p w14:paraId="40E99899" w14:textId="77777777" w:rsidR="00C84212" w:rsidRDefault="00C842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72A9B6" w14:textId="77777777" w:rsidR="00410AC5" w:rsidRDefault="00410AC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E8791F" w14:textId="77777777" w:rsidR="0056690C" w:rsidRPr="008D3299" w:rsidRDefault="00C9791F" w:rsidP="00073169">
    <w:pPr>
      <w:pStyle w:val="Header"/>
      <w:tabs>
        <w:tab w:val="clear" w:pos="4153"/>
        <w:tab w:val="clear" w:pos="8306"/>
        <w:tab w:val="right" w:pos="10206"/>
      </w:tabs>
    </w:pPr>
    <w:r>
      <w:t>Carers Trust</w:t>
    </w:r>
    <w:r w:rsidR="0056690C" w:rsidRPr="008D3299">
      <w:rPr>
        <w:sz w:val="20"/>
      </w:rPr>
      <w:t xml:space="preserve"> </w:t>
    </w:r>
    <w:r w:rsidR="0056690C" w:rsidRPr="008D3299">
      <w:rPr>
        <w:sz w:val="20"/>
      </w:rPr>
      <w:tab/>
    </w:r>
    <w:r w:rsidR="00583133">
      <w:rPr>
        <w:sz w:val="20"/>
      </w:rPr>
      <w:t>Tool</w:t>
    </w:r>
  </w:p>
  <w:p w14:paraId="607B7466" w14:textId="77777777" w:rsidR="0056690C" w:rsidRPr="008D3299" w:rsidRDefault="0056690C">
    <w:pPr>
      <w:pStyle w:val="Header"/>
      <w:tabs>
        <w:tab w:val="clear" w:pos="4153"/>
        <w:tab w:val="clear" w:pos="8306"/>
        <w:tab w:val="right" w:pos="9000"/>
      </w:tabs>
      <w:jc w:val="both"/>
      <w:rPr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DAA2CA" w14:textId="6ED4AC38" w:rsidR="0056690C" w:rsidRPr="006C1742" w:rsidRDefault="00095887" w:rsidP="006C1742">
    <w:pPr>
      <w:pStyle w:val="Header"/>
      <w:jc w:val="right"/>
    </w:pPr>
    <w:r w:rsidRPr="00095887">
      <w:rPr>
        <w:noProof/>
      </w:rPr>
      <w:drawing>
        <wp:anchor distT="0" distB="0" distL="114300" distR="114300" simplePos="0" relativeHeight="251659264" behindDoc="0" locked="0" layoutInCell="1" allowOverlap="1" wp14:anchorId="239BBFE2" wp14:editId="6FDFD5C1">
          <wp:simplePos x="0" y="0"/>
          <wp:positionH relativeFrom="margin">
            <wp:posOffset>0</wp:posOffset>
          </wp:positionH>
          <wp:positionV relativeFrom="paragraph">
            <wp:posOffset>-125730</wp:posOffset>
          </wp:positionV>
          <wp:extent cx="4143832" cy="571500"/>
          <wp:effectExtent l="0" t="0" r="9525" b="0"/>
          <wp:wrapNone/>
          <wp:docPr id="1" name="Picture 1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T - Main Logo - Bilingual - 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43832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B715F">
      <w:t xml:space="preserve">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F10156"/>
    <w:multiLevelType w:val="hybridMultilevel"/>
    <w:tmpl w:val="8870BE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F262B"/>
    <w:multiLevelType w:val="multilevel"/>
    <w:tmpl w:val="F4E8094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0C2E7D09"/>
    <w:multiLevelType w:val="hybridMultilevel"/>
    <w:tmpl w:val="315849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9D7094"/>
    <w:multiLevelType w:val="hybridMultilevel"/>
    <w:tmpl w:val="D0D8A836"/>
    <w:lvl w:ilvl="0" w:tplc="040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 w15:restartNumberingAfterBreak="0">
    <w:nsid w:val="269734D3"/>
    <w:multiLevelType w:val="hybridMultilevel"/>
    <w:tmpl w:val="151074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05039E"/>
    <w:multiLevelType w:val="hybridMultilevel"/>
    <w:tmpl w:val="D338ADA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A3C7FC1"/>
    <w:multiLevelType w:val="hybridMultilevel"/>
    <w:tmpl w:val="D3526964"/>
    <w:lvl w:ilvl="0" w:tplc="53685832">
      <w:start w:val="7"/>
      <w:numFmt w:val="decimal"/>
      <w:lvlText w:val="%1."/>
      <w:lvlJc w:val="left"/>
      <w:pPr>
        <w:ind w:left="179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17" w:hanging="360"/>
      </w:pPr>
    </w:lvl>
    <w:lvl w:ilvl="2" w:tplc="0809001B" w:tentative="1">
      <w:start w:val="1"/>
      <w:numFmt w:val="lowerRoman"/>
      <w:lvlText w:val="%3."/>
      <w:lvlJc w:val="right"/>
      <w:pPr>
        <w:ind w:left="3237" w:hanging="180"/>
      </w:pPr>
    </w:lvl>
    <w:lvl w:ilvl="3" w:tplc="0809000F" w:tentative="1">
      <w:start w:val="1"/>
      <w:numFmt w:val="decimal"/>
      <w:lvlText w:val="%4."/>
      <w:lvlJc w:val="left"/>
      <w:pPr>
        <w:ind w:left="3957" w:hanging="360"/>
      </w:pPr>
    </w:lvl>
    <w:lvl w:ilvl="4" w:tplc="08090019" w:tentative="1">
      <w:start w:val="1"/>
      <w:numFmt w:val="lowerLetter"/>
      <w:lvlText w:val="%5."/>
      <w:lvlJc w:val="left"/>
      <w:pPr>
        <w:ind w:left="4677" w:hanging="360"/>
      </w:pPr>
    </w:lvl>
    <w:lvl w:ilvl="5" w:tplc="0809001B" w:tentative="1">
      <w:start w:val="1"/>
      <w:numFmt w:val="lowerRoman"/>
      <w:lvlText w:val="%6."/>
      <w:lvlJc w:val="right"/>
      <w:pPr>
        <w:ind w:left="5397" w:hanging="180"/>
      </w:pPr>
    </w:lvl>
    <w:lvl w:ilvl="6" w:tplc="0809000F" w:tentative="1">
      <w:start w:val="1"/>
      <w:numFmt w:val="decimal"/>
      <w:lvlText w:val="%7."/>
      <w:lvlJc w:val="left"/>
      <w:pPr>
        <w:ind w:left="6117" w:hanging="360"/>
      </w:pPr>
    </w:lvl>
    <w:lvl w:ilvl="7" w:tplc="08090019" w:tentative="1">
      <w:start w:val="1"/>
      <w:numFmt w:val="lowerLetter"/>
      <w:lvlText w:val="%8."/>
      <w:lvlJc w:val="left"/>
      <w:pPr>
        <w:ind w:left="6837" w:hanging="360"/>
      </w:pPr>
    </w:lvl>
    <w:lvl w:ilvl="8" w:tplc="080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7" w15:restartNumberingAfterBreak="0">
    <w:nsid w:val="39970D4C"/>
    <w:multiLevelType w:val="hybridMultilevel"/>
    <w:tmpl w:val="8520A636"/>
    <w:lvl w:ilvl="0" w:tplc="67BE42AC">
      <w:start w:val="1"/>
      <w:numFmt w:val="bullet"/>
      <w:lvlText w:val=""/>
      <w:lvlJc w:val="left"/>
      <w:pPr>
        <w:tabs>
          <w:tab w:val="num" w:pos="357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3B5F89"/>
    <w:multiLevelType w:val="hybridMultilevel"/>
    <w:tmpl w:val="F0E2C3A6"/>
    <w:lvl w:ilvl="0" w:tplc="46D4A79C">
      <w:start w:val="1"/>
      <w:numFmt w:val="bullet"/>
      <w:pStyle w:val="training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8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C8450E1"/>
    <w:multiLevelType w:val="hybridMultilevel"/>
    <w:tmpl w:val="0A5853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9966F0"/>
    <w:multiLevelType w:val="hybridMultilevel"/>
    <w:tmpl w:val="ACB66DB2"/>
    <w:lvl w:ilvl="0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8822DA"/>
    <w:multiLevelType w:val="hybridMultilevel"/>
    <w:tmpl w:val="86F28EE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6C008CD"/>
    <w:multiLevelType w:val="multilevel"/>
    <w:tmpl w:val="9AB8F316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47AB215E"/>
    <w:multiLevelType w:val="hybridMultilevel"/>
    <w:tmpl w:val="AECEBE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3FC24FB"/>
    <w:multiLevelType w:val="hybridMultilevel"/>
    <w:tmpl w:val="D920245C"/>
    <w:lvl w:ilvl="0" w:tplc="83D05D88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641273"/>
    <w:multiLevelType w:val="hybridMultilevel"/>
    <w:tmpl w:val="283ABE7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9C058AE"/>
    <w:multiLevelType w:val="multilevel"/>
    <w:tmpl w:val="AD38C21C"/>
    <w:lvl w:ilvl="0">
      <w:start w:val="3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7" w15:restartNumberingAfterBreak="0">
    <w:nsid w:val="5BD702B3"/>
    <w:multiLevelType w:val="hybridMultilevel"/>
    <w:tmpl w:val="9C26CE4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01E2E37"/>
    <w:multiLevelType w:val="hybridMultilevel"/>
    <w:tmpl w:val="7C3EC08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30B7A3C"/>
    <w:multiLevelType w:val="hybridMultilevel"/>
    <w:tmpl w:val="3BD8466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38E158F"/>
    <w:multiLevelType w:val="multilevel"/>
    <w:tmpl w:val="017A281E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color w:val="004165"/>
        <w:sz w:val="22"/>
        <w:szCs w:val="22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077"/>
        </w:tabs>
        <w:ind w:left="1077" w:hanging="1077"/>
      </w:pPr>
      <w:rPr>
        <w:rFonts w:ascii="Helvetica" w:hAnsi="Helvetica" w:hint="default"/>
        <w:b w:val="0"/>
        <w:i w:val="0"/>
        <w:color w:val="004E73"/>
        <w:sz w:val="22"/>
        <w:szCs w:val="22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  <w:u w:val="single"/>
      </w:rPr>
    </w:lvl>
  </w:abstractNum>
  <w:abstractNum w:abstractNumId="21" w15:restartNumberingAfterBreak="0">
    <w:nsid w:val="64195B1F"/>
    <w:multiLevelType w:val="hybridMultilevel"/>
    <w:tmpl w:val="136EC4F4"/>
    <w:lvl w:ilvl="0" w:tplc="04090001">
      <w:start w:val="1"/>
      <w:numFmt w:val="bullet"/>
      <w:pStyle w:val="Policybulletfirs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0D5A2A"/>
    <w:multiLevelType w:val="hybridMultilevel"/>
    <w:tmpl w:val="739ECF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891DA4"/>
    <w:multiLevelType w:val="hybridMultilevel"/>
    <w:tmpl w:val="8BE8DAC0"/>
    <w:lvl w:ilvl="0" w:tplc="6D886AB0">
      <w:start w:val="1"/>
      <w:numFmt w:val="bullet"/>
      <w:pStyle w:val="ListBullet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447602">
    <w:abstractNumId w:val="21"/>
  </w:num>
  <w:num w:numId="2" w16cid:durableId="1897468814">
    <w:abstractNumId w:val="8"/>
  </w:num>
  <w:num w:numId="3" w16cid:durableId="1784689476">
    <w:abstractNumId w:val="7"/>
  </w:num>
  <w:num w:numId="4" w16cid:durableId="2018655402">
    <w:abstractNumId w:val="1"/>
  </w:num>
  <w:num w:numId="5" w16cid:durableId="909115658">
    <w:abstractNumId w:val="23"/>
  </w:num>
  <w:num w:numId="6" w16cid:durableId="1729646602">
    <w:abstractNumId w:val="14"/>
  </w:num>
  <w:num w:numId="7" w16cid:durableId="658118560">
    <w:abstractNumId w:val="2"/>
  </w:num>
  <w:num w:numId="8" w16cid:durableId="927471122">
    <w:abstractNumId w:val="9"/>
  </w:num>
  <w:num w:numId="9" w16cid:durableId="94139448">
    <w:abstractNumId w:val="20"/>
  </w:num>
  <w:num w:numId="10" w16cid:durableId="1639265961">
    <w:abstractNumId w:val="4"/>
  </w:num>
  <w:num w:numId="11" w16cid:durableId="2008901885">
    <w:abstractNumId w:val="10"/>
  </w:num>
  <w:num w:numId="12" w16cid:durableId="1516264018">
    <w:abstractNumId w:val="17"/>
  </w:num>
  <w:num w:numId="13" w16cid:durableId="779879034">
    <w:abstractNumId w:val="22"/>
  </w:num>
  <w:num w:numId="14" w16cid:durableId="1380864177">
    <w:abstractNumId w:val="0"/>
  </w:num>
  <w:num w:numId="15" w16cid:durableId="227418646">
    <w:abstractNumId w:val="11"/>
  </w:num>
  <w:num w:numId="16" w16cid:durableId="758871513">
    <w:abstractNumId w:val="5"/>
  </w:num>
  <w:num w:numId="17" w16cid:durableId="140659106">
    <w:abstractNumId w:val="19"/>
  </w:num>
  <w:num w:numId="18" w16cid:durableId="1218589172">
    <w:abstractNumId w:val="15"/>
  </w:num>
  <w:num w:numId="19" w16cid:durableId="1852714692">
    <w:abstractNumId w:val="3"/>
  </w:num>
  <w:num w:numId="20" w16cid:durableId="320430365">
    <w:abstractNumId w:val="16"/>
  </w:num>
  <w:num w:numId="21" w16cid:durableId="1118254541">
    <w:abstractNumId w:val="12"/>
  </w:num>
  <w:num w:numId="22" w16cid:durableId="248198762">
    <w:abstractNumId w:val="18"/>
  </w:num>
  <w:num w:numId="23" w16cid:durableId="191958320">
    <w:abstractNumId w:val="6"/>
  </w:num>
  <w:num w:numId="24" w16cid:durableId="147216056">
    <w:abstractNumId w:val="1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916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16D"/>
    <w:rsid w:val="00006F82"/>
    <w:rsid w:val="00013360"/>
    <w:rsid w:val="000177F2"/>
    <w:rsid w:val="0003526B"/>
    <w:rsid w:val="00041262"/>
    <w:rsid w:val="0005420A"/>
    <w:rsid w:val="00063F19"/>
    <w:rsid w:val="00073169"/>
    <w:rsid w:val="0008681A"/>
    <w:rsid w:val="00090EE2"/>
    <w:rsid w:val="0009269F"/>
    <w:rsid w:val="00095887"/>
    <w:rsid w:val="000B228C"/>
    <w:rsid w:val="000B7BD4"/>
    <w:rsid w:val="000C0D21"/>
    <w:rsid w:val="000C1363"/>
    <w:rsid w:val="000F3519"/>
    <w:rsid w:val="000F6502"/>
    <w:rsid w:val="001171EF"/>
    <w:rsid w:val="0012285F"/>
    <w:rsid w:val="00124BCE"/>
    <w:rsid w:val="00141410"/>
    <w:rsid w:val="00147741"/>
    <w:rsid w:val="00152BFA"/>
    <w:rsid w:val="001627DD"/>
    <w:rsid w:val="00175363"/>
    <w:rsid w:val="001753DB"/>
    <w:rsid w:val="0018217F"/>
    <w:rsid w:val="00184F60"/>
    <w:rsid w:val="00194ED7"/>
    <w:rsid w:val="001B5D99"/>
    <w:rsid w:val="001C1BA5"/>
    <w:rsid w:val="002033E0"/>
    <w:rsid w:val="00204A44"/>
    <w:rsid w:val="002261D2"/>
    <w:rsid w:val="00231DED"/>
    <w:rsid w:val="002518E1"/>
    <w:rsid w:val="002618B6"/>
    <w:rsid w:val="00263F51"/>
    <w:rsid w:val="0027425D"/>
    <w:rsid w:val="002748F2"/>
    <w:rsid w:val="00275A85"/>
    <w:rsid w:val="00286089"/>
    <w:rsid w:val="002964BE"/>
    <w:rsid w:val="002A048B"/>
    <w:rsid w:val="002B7E7C"/>
    <w:rsid w:val="002D07A8"/>
    <w:rsid w:val="002D6C92"/>
    <w:rsid w:val="002E1E85"/>
    <w:rsid w:val="002F3F0B"/>
    <w:rsid w:val="00322D6A"/>
    <w:rsid w:val="0036108D"/>
    <w:rsid w:val="00367B13"/>
    <w:rsid w:val="003706E7"/>
    <w:rsid w:val="00377860"/>
    <w:rsid w:val="003807B7"/>
    <w:rsid w:val="00381EFB"/>
    <w:rsid w:val="003871EA"/>
    <w:rsid w:val="00394C7F"/>
    <w:rsid w:val="003B04BB"/>
    <w:rsid w:val="003B3C4D"/>
    <w:rsid w:val="003B7DA7"/>
    <w:rsid w:val="00410AC5"/>
    <w:rsid w:val="00424854"/>
    <w:rsid w:val="00452377"/>
    <w:rsid w:val="004630C3"/>
    <w:rsid w:val="00470F30"/>
    <w:rsid w:val="00495B38"/>
    <w:rsid w:val="004A6B4E"/>
    <w:rsid w:val="004B794F"/>
    <w:rsid w:val="004C6B9E"/>
    <w:rsid w:val="004C7677"/>
    <w:rsid w:val="004D5151"/>
    <w:rsid w:val="004D56F6"/>
    <w:rsid w:val="004E1E1A"/>
    <w:rsid w:val="004E23DC"/>
    <w:rsid w:val="005135C7"/>
    <w:rsid w:val="00532B16"/>
    <w:rsid w:val="00535BDD"/>
    <w:rsid w:val="005369E9"/>
    <w:rsid w:val="005476E5"/>
    <w:rsid w:val="0056260E"/>
    <w:rsid w:val="0056690C"/>
    <w:rsid w:val="0056780F"/>
    <w:rsid w:val="00567F7A"/>
    <w:rsid w:val="0057716D"/>
    <w:rsid w:val="00583133"/>
    <w:rsid w:val="00590B15"/>
    <w:rsid w:val="00592566"/>
    <w:rsid w:val="005A33ED"/>
    <w:rsid w:val="005B208A"/>
    <w:rsid w:val="005C1571"/>
    <w:rsid w:val="005C3424"/>
    <w:rsid w:val="005E09B0"/>
    <w:rsid w:val="005E6AF5"/>
    <w:rsid w:val="00603E4D"/>
    <w:rsid w:val="006435A1"/>
    <w:rsid w:val="00646114"/>
    <w:rsid w:val="00653225"/>
    <w:rsid w:val="00660C91"/>
    <w:rsid w:val="006847C9"/>
    <w:rsid w:val="006A583F"/>
    <w:rsid w:val="006A640E"/>
    <w:rsid w:val="006B01B8"/>
    <w:rsid w:val="006C1742"/>
    <w:rsid w:val="006D3508"/>
    <w:rsid w:val="006D437F"/>
    <w:rsid w:val="006E0733"/>
    <w:rsid w:val="006E37AB"/>
    <w:rsid w:val="007009C6"/>
    <w:rsid w:val="00707F7B"/>
    <w:rsid w:val="00713D59"/>
    <w:rsid w:val="00726A78"/>
    <w:rsid w:val="007411E4"/>
    <w:rsid w:val="007441F9"/>
    <w:rsid w:val="00765304"/>
    <w:rsid w:val="0076787A"/>
    <w:rsid w:val="00772DE9"/>
    <w:rsid w:val="0078089C"/>
    <w:rsid w:val="007A1362"/>
    <w:rsid w:val="007A5B0F"/>
    <w:rsid w:val="007B0499"/>
    <w:rsid w:val="007B1C22"/>
    <w:rsid w:val="007B41F8"/>
    <w:rsid w:val="007B6C7F"/>
    <w:rsid w:val="007B715F"/>
    <w:rsid w:val="007C5109"/>
    <w:rsid w:val="007E2CE2"/>
    <w:rsid w:val="007F4576"/>
    <w:rsid w:val="008124D2"/>
    <w:rsid w:val="00813AAE"/>
    <w:rsid w:val="00815AD0"/>
    <w:rsid w:val="00816D83"/>
    <w:rsid w:val="008231AB"/>
    <w:rsid w:val="00837973"/>
    <w:rsid w:val="00841704"/>
    <w:rsid w:val="00846F20"/>
    <w:rsid w:val="00847577"/>
    <w:rsid w:val="00865923"/>
    <w:rsid w:val="008738F1"/>
    <w:rsid w:val="008B59AD"/>
    <w:rsid w:val="008D3299"/>
    <w:rsid w:val="008D6334"/>
    <w:rsid w:val="008D6B16"/>
    <w:rsid w:val="008E0B97"/>
    <w:rsid w:val="008F2840"/>
    <w:rsid w:val="008F506C"/>
    <w:rsid w:val="00906AE4"/>
    <w:rsid w:val="009135AC"/>
    <w:rsid w:val="00915DA9"/>
    <w:rsid w:val="00933AF4"/>
    <w:rsid w:val="00942A5A"/>
    <w:rsid w:val="00964F26"/>
    <w:rsid w:val="00987A83"/>
    <w:rsid w:val="009A22AC"/>
    <w:rsid w:val="009C72C5"/>
    <w:rsid w:val="009D5DBB"/>
    <w:rsid w:val="009E261D"/>
    <w:rsid w:val="009E649F"/>
    <w:rsid w:val="00A25034"/>
    <w:rsid w:val="00A31E0E"/>
    <w:rsid w:val="00A4263F"/>
    <w:rsid w:val="00A42B37"/>
    <w:rsid w:val="00A42F3A"/>
    <w:rsid w:val="00A47147"/>
    <w:rsid w:val="00A479F8"/>
    <w:rsid w:val="00A51D10"/>
    <w:rsid w:val="00A6579B"/>
    <w:rsid w:val="00A72395"/>
    <w:rsid w:val="00A74562"/>
    <w:rsid w:val="00A81DEA"/>
    <w:rsid w:val="00A83C2E"/>
    <w:rsid w:val="00AD4826"/>
    <w:rsid w:val="00AE1202"/>
    <w:rsid w:val="00AE70EC"/>
    <w:rsid w:val="00B370FD"/>
    <w:rsid w:val="00B37E79"/>
    <w:rsid w:val="00B4740B"/>
    <w:rsid w:val="00B624C1"/>
    <w:rsid w:val="00B63E3C"/>
    <w:rsid w:val="00B83650"/>
    <w:rsid w:val="00B8613D"/>
    <w:rsid w:val="00B86417"/>
    <w:rsid w:val="00B9307F"/>
    <w:rsid w:val="00BA7E0B"/>
    <w:rsid w:val="00BB1331"/>
    <w:rsid w:val="00C01D25"/>
    <w:rsid w:val="00C06050"/>
    <w:rsid w:val="00C14E96"/>
    <w:rsid w:val="00C413FD"/>
    <w:rsid w:val="00C42FC9"/>
    <w:rsid w:val="00C5027A"/>
    <w:rsid w:val="00C50D32"/>
    <w:rsid w:val="00C65668"/>
    <w:rsid w:val="00C73E14"/>
    <w:rsid w:val="00C83160"/>
    <w:rsid w:val="00C84212"/>
    <w:rsid w:val="00C9086C"/>
    <w:rsid w:val="00C97327"/>
    <w:rsid w:val="00C97918"/>
    <w:rsid w:val="00C9791F"/>
    <w:rsid w:val="00CA30F4"/>
    <w:rsid w:val="00CB1461"/>
    <w:rsid w:val="00CB60EE"/>
    <w:rsid w:val="00CB6464"/>
    <w:rsid w:val="00CC658D"/>
    <w:rsid w:val="00CD4415"/>
    <w:rsid w:val="00CD4DB4"/>
    <w:rsid w:val="00CD6802"/>
    <w:rsid w:val="00CF343E"/>
    <w:rsid w:val="00CF7E57"/>
    <w:rsid w:val="00D079CB"/>
    <w:rsid w:val="00D14F92"/>
    <w:rsid w:val="00D16880"/>
    <w:rsid w:val="00D17381"/>
    <w:rsid w:val="00D315DD"/>
    <w:rsid w:val="00D53014"/>
    <w:rsid w:val="00D877D4"/>
    <w:rsid w:val="00D90C5D"/>
    <w:rsid w:val="00D92043"/>
    <w:rsid w:val="00D9689A"/>
    <w:rsid w:val="00DA0E89"/>
    <w:rsid w:val="00DB24F2"/>
    <w:rsid w:val="00DC35C7"/>
    <w:rsid w:val="00DC5FA7"/>
    <w:rsid w:val="00DD41C1"/>
    <w:rsid w:val="00DD4F3C"/>
    <w:rsid w:val="00DD5FA9"/>
    <w:rsid w:val="00DE25DA"/>
    <w:rsid w:val="00DF6E52"/>
    <w:rsid w:val="00E00E76"/>
    <w:rsid w:val="00E03B95"/>
    <w:rsid w:val="00E1130A"/>
    <w:rsid w:val="00E13047"/>
    <w:rsid w:val="00E2179A"/>
    <w:rsid w:val="00E34AE9"/>
    <w:rsid w:val="00E423EC"/>
    <w:rsid w:val="00E527BB"/>
    <w:rsid w:val="00E57EE2"/>
    <w:rsid w:val="00E711A4"/>
    <w:rsid w:val="00E91545"/>
    <w:rsid w:val="00EA3658"/>
    <w:rsid w:val="00EB03A1"/>
    <w:rsid w:val="00EB32D9"/>
    <w:rsid w:val="00F12B98"/>
    <w:rsid w:val="00F14B2E"/>
    <w:rsid w:val="00F24B2E"/>
    <w:rsid w:val="00F346A1"/>
    <w:rsid w:val="00F52E01"/>
    <w:rsid w:val="00FB50EF"/>
    <w:rsid w:val="00FB6FFC"/>
    <w:rsid w:val="00FC0CCD"/>
    <w:rsid w:val="00FC7294"/>
    <w:rsid w:val="00FD6F82"/>
    <w:rsid w:val="00FE0AA3"/>
    <w:rsid w:val="00FE4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."/>
  <w:listSeparator w:val=","/>
  <w14:docId w14:val="6E22A1E7"/>
  <w15:chartTrackingRefBased/>
  <w15:docId w15:val="{2B799589-C047-43E4-8B8D-A09214B9E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135AC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tabs>
        <w:tab w:val="left" w:pos="-720"/>
      </w:tabs>
      <w:suppressAutoHyphens/>
      <w:jc w:val="both"/>
      <w:outlineLvl w:val="0"/>
    </w:pPr>
    <w:rPr>
      <w:spacing w:val="-3"/>
    </w:rPr>
  </w:style>
  <w:style w:type="paragraph" w:styleId="Heading2">
    <w:name w:val="heading 2"/>
    <w:basedOn w:val="Normal"/>
    <w:next w:val="Normal"/>
    <w:qFormat/>
    <w:pPr>
      <w:keepNext/>
      <w:tabs>
        <w:tab w:val="left" w:pos="-720"/>
      </w:tabs>
      <w:suppressAutoHyphens/>
      <w:jc w:val="both"/>
      <w:outlineLvl w:val="1"/>
    </w:pPr>
    <w:rPr>
      <w:b/>
      <w:bCs/>
      <w:spacing w:val="-3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E423EC"/>
    <w:pPr>
      <w:keepNext/>
      <w:tabs>
        <w:tab w:val="num" w:pos="1077"/>
      </w:tabs>
      <w:spacing w:after="120"/>
      <w:ind w:left="1077" w:hanging="1077"/>
      <w:outlineLvl w:val="3"/>
    </w:pPr>
    <w:rPr>
      <w:rFonts w:ascii="Arial Bold" w:hAnsi="Arial Bold" w:cs="Times New Roman"/>
      <w:b/>
      <w:bCs/>
      <w:color w:val="004E73"/>
      <w:lang w:eastAsia="en-US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E423EC"/>
    <w:pPr>
      <w:tabs>
        <w:tab w:val="num" w:pos="1296"/>
      </w:tabs>
      <w:spacing w:before="240"/>
      <w:ind w:left="1296" w:hanging="1296"/>
      <w:outlineLvl w:val="6"/>
    </w:pPr>
    <w:rPr>
      <w:rFonts w:ascii="Times New Roman" w:hAnsi="Times New Roman" w:cs="Times New Roman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E423EC"/>
    <w:pPr>
      <w:tabs>
        <w:tab w:val="num" w:pos="1440"/>
      </w:tabs>
      <w:spacing w:before="240"/>
      <w:ind w:left="1440" w:hanging="1440"/>
      <w:outlineLvl w:val="7"/>
    </w:pPr>
    <w:rPr>
      <w:rFonts w:ascii="Times New Roman" w:hAnsi="Times New Roman" w:cs="Times New Roman"/>
      <w:i/>
      <w:iCs/>
      <w:lang w:eastAsia="en-US"/>
    </w:rPr>
  </w:style>
  <w:style w:type="paragraph" w:styleId="Heading9">
    <w:name w:val="heading 9"/>
    <w:basedOn w:val="Normal"/>
    <w:next w:val="Normal"/>
    <w:link w:val="Heading9Char"/>
    <w:qFormat/>
    <w:rsid w:val="00E423EC"/>
    <w:pPr>
      <w:tabs>
        <w:tab w:val="num" w:pos="1584"/>
      </w:tabs>
      <w:spacing w:before="240"/>
      <w:ind w:left="1584" w:hanging="1584"/>
      <w:outlineLvl w:val="8"/>
    </w:pPr>
    <w:rPr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</w:style>
  <w:style w:type="character" w:styleId="EndnoteReference">
    <w:name w:val="endnote reference"/>
    <w:semiHidden/>
    <w:rPr>
      <w:vertAlign w:val="superscript"/>
    </w:rPr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character" w:customStyle="1" w:styleId="Document8">
    <w:name w:val="Document 8"/>
    <w:basedOn w:val="DefaultParagraphFont"/>
  </w:style>
  <w:style w:type="character" w:customStyle="1" w:styleId="Document4">
    <w:name w:val="Document 4"/>
    <w:rPr>
      <w:b/>
      <w:i/>
      <w:sz w:val="24"/>
    </w:rPr>
  </w:style>
  <w:style w:type="character" w:customStyle="1" w:styleId="Document6">
    <w:name w:val="Document 6"/>
    <w:basedOn w:val="DefaultParagraphFont"/>
  </w:style>
  <w:style w:type="character" w:customStyle="1" w:styleId="Document5">
    <w:name w:val="Document 5"/>
    <w:basedOn w:val="DefaultParagraphFont"/>
  </w:style>
  <w:style w:type="character" w:customStyle="1" w:styleId="Document2">
    <w:name w:val="Document 2"/>
    <w:rPr>
      <w:rFonts w:ascii="Courier New" w:hAnsi="Courier New"/>
      <w:noProof w:val="0"/>
      <w:sz w:val="24"/>
      <w:lang w:val="en-US"/>
    </w:rPr>
  </w:style>
  <w:style w:type="character" w:customStyle="1" w:styleId="Document7">
    <w:name w:val="Document 7"/>
    <w:basedOn w:val="DefaultParagraphFont"/>
  </w:style>
  <w:style w:type="character" w:customStyle="1" w:styleId="Bibliogrphy">
    <w:name w:val="Bibliogrphy"/>
    <w:basedOn w:val="DefaultParagraphFont"/>
  </w:style>
  <w:style w:type="paragraph" w:customStyle="1" w:styleId="RightPar1">
    <w:name w:val="Right Par 1"/>
    <w:pPr>
      <w:tabs>
        <w:tab w:val="left" w:pos="-720"/>
        <w:tab w:val="left" w:pos="0"/>
        <w:tab w:val="decimal" w:pos="720"/>
      </w:tabs>
      <w:suppressAutoHyphens/>
      <w:ind w:left="720"/>
    </w:pPr>
    <w:rPr>
      <w:rFonts w:ascii="Courier New" w:hAnsi="Courier New"/>
      <w:sz w:val="24"/>
      <w:lang w:val="en-US" w:eastAsia="en-US"/>
    </w:rPr>
  </w:style>
  <w:style w:type="paragraph" w:customStyle="1" w:styleId="RightPar2">
    <w:name w:val="Right Par 2"/>
    <w:pPr>
      <w:tabs>
        <w:tab w:val="left" w:pos="-720"/>
        <w:tab w:val="left" w:pos="0"/>
        <w:tab w:val="left" w:pos="720"/>
        <w:tab w:val="decimal" w:pos="1440"/>
      </w:tabs>
      <w:suppressAutoHyphens/>
      <w:ind w:left="1440"/>
    </w:pPr>
    <w:rPr>
      <w:rFonts w:ascii="Courier New" w:hAnsi="Courier New"/>
      <w:sz w:val="24"/>
      <w:lang w:val="en-US" w:eastAsia="en-US"/>
    </w:rPr>
  </w:style>
  <w:style w:type="character" w:customStyle="1" w:styleId="Document3">
    <w:name w:val="Document 3"/>
    <w:rPr>
      <w:rFonts w:ascii="Courier New" w:hAnsi="Courier New"/>
      <w:noProof w:val="0"/>
      <w:sz w:val="24"/>
      <w:lang w:val="en-US"/>
    </w:rPr>
  </w:style>
  <w:style w:type="paragraph" w:customStyle="1" w:styleId="RightPar3">
    <w:name w:val="Right Par 3"/>
    <w:pPr>
      <w:tabs>
        <w:tab w:val="left" w:pos="-720"/>
        <w:tab w:val="left" w:pos="0"/>
        <w:tab w:val="left" w:pos="720"/>
        <w:tab w:val="left" w:pos="1440"/>
        <w:tab w:val="decimal" w:pos="2160"/>
      </w:tabs>
      <w:suppressAutoHyphens/>
      <w:ind w:left="2160"/>
    </w:pPr>
    <w:rPr>
      <w:rFonts w:ascii="Courier New" w:hAnsi="Courier New"/>
      <w:sz w:val="24"/>
      <w:lang w:val="en-US" w:eastAsia="en-US"/>
    </w:rPr>
  </w:style>
  <w:style w:type="paragraph" w:customStyle="1" w:styleId="RightPar4">
    <w:name w:val="Right Par 4"/>
    <w:pPr>
      <w:tabs>
        <w:tab w:val="left" w:pos="-720"/>
        <w:tab w:val="left" w:pos="0"/>
        <w:tab w:val="left" w:pos="720"/>
        <w:tab w:val="left" w:pos="1440"/>
        <w:tab w:val="left" w:pos="2160"/>
        <w:tab w:val="decimal" w:pos="2880"/>
      </w:tabs>
      <w:suppressAutoHyphens/>
      <w:ind w:left="2880"/>
    </w:pPr>
    <w:rPr>
      <w:rFonts w:ascii="Courier New" w:hAnsi="Courier New"/>
      <w:sz w:val="24"/>
      <w:lang w:val="en-US" w:eastAsia="en-US"/>
    </w:rPr>
  </w:style>
  <w:style w:type="paragraph" w:customStyle="1" w:styleId="RightPar5">
    <w:name w:val="Right Par 5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decimal" w:pos="3600"/>
      </w:tabs>
      <w:suppressAutoHyphens/>
      <w:ind w:left="3600"/>
    </w:pPr>
    <w:rPr>
      <w:rFonts w:ascii="Courier New" w:hAnsi="Courier New"/>
      <w:sz w:val="24"/>
      <w:lang w:val="en-US" w:eastAsia="en-US"/>
    </w:rPr>
  </w:style>
  <w:style w:type="paragraph" w:customStyle="1" w:styleId="RightPar6">
    <w:name w:val="Right Par 6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decimal" w:pos="4320"/>
      </w:tabs>
      <w:suppressAutoHyphens/>
      <w:ind w:left="4320"/>
    </w:pPr>
    <w:rPr>
      <w:rFonts w:ascii="Courier New" w:hAnsi="Courier New"/>
      <w:sz w:val="24"/>
      <w:lang w:val="en-US" w:eastAsia="en-US"/>
    </w:rPr>
  </w:style>
  <w:style w:type="paragraph" w:customStyle="1" w:styleId="RightPar7">
    <w:name w:val="Right Par 7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decimal" w:pos="5040"/>
      </w:tabs>
      <w:suppressAutoHyphens/>
      <w:ind w:left="5040"/>
    </w:pPr>
    <w:rPr>
      <w:rFonts w:ascii="Courier New" w:hAnsi="Courier New"/>
      <w:sz w:val="24"/>
      <w:lang w:val="en-US" w:eastAsia="en-US"/>
    </w:rPr>
  </w:style>
  <w:style w:type="paragraph" w:customStyle="1" w:styleId="RightPar8">
    <w:name w:val="Right Par 8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decimal" w:pos="5760"/>
      </w:tabs>
      <w:suppressAutoHyphens/>
      <w:ind w:left="5760"/>
    </w:pPr>
    <w:rPr>
      <w:rFonts w:ascii="Courier New" w:hAnsi="Courier New"/>
      <w:sz w:val="24"/>
      <w:lang w:val="en-US" w:eastAsia="en-US"/>
    </w:rPr>
  </w:style>
  <w:style w:type="paragraph" w:customStyle="1" w:styleId="Document1">
    <w:name w:val="Document 1"/>
    <w:pPr>
      <w:keepNext/>
      <w:keepLines/>
      <w:tabs>
        <w:tab w:val="left" w:pos="-720"/>
      </w:tabs>
      <w:suppressAutoHyphens/>
    </w:pPr>
    <w:rPr>
      <w:rFonts w:ascii="Courier New" w:hAnsi="Courier New"/>
      <w:sz w:val="24"/>
      <w:lang w:val="en-US" w:eastAsia="en-US"/>
    </w:rPr>
  </w:style>
  <w:style w:type="character" w:customStyle="1" w:styleId="TechInit">
    <w:name w:val="Tech Init"/>
    <w:rPr>
      <w:rFonts w:ascii="Courier New" w:hAnsi="Courier New"/>
      <w:noProof w:val="0"/>
      <w:sz w:val="24"/>
      <w:lang w:val="en-US"/>
    </w:rPr>
  </w:style>
  <w:style w:type="paragraph" w:customStyle="1" w:styleId="Technical5">
    <w:name w:val="Technical 5"/>
    <w:pPr>
      <w:tabs>
        <w:tab w:val="left" w:pos="-720"/>
      </w:tabs>
      <w:suppressAutoHyphens/>
      <w:ind w:firstLine="720"/>
    </w:pPr>
    <w:rPr>
      <w:rFonts w:ascii="Courier New" w:hAnsi="Courier New"/>
      <w:b/>
      <w:sz w:val="24"/>
      <w:lang w:val="en-US" w:eastAsia="en-US"/>
    </w:rPr>
  </w:style>
  <w:style w:type="paragraph" w:customStyle="1" w:styleId="Technical6">
    <w:name w:val="Technical 6"/>
    <w:pPr>
      <w:tabs>
        <w:tab w:val="left" w:pos="-720"/>
      </w:tabs>
      <w:suppressAutoHyphens/>
      <w:ind w:firstLine="720"/>
    </w:pPr>
    <w:rPr>
      <w:rFonts w:ascii="Courier New" w:hAnsi="Courier New"/>
      <w:b/>
      <w:sz w:val="24"/>
      <w:lang w:val="en-US" w:eastAsia="en-US"/>
    </w:rPr>
  </w:style>
  <w:style w:type="character" w:customStyle="1" w:styleId="Technical2">
    <w:name w:val="Technical 2"/>
    <w:rPr>
      <w:rFonts w:ascii="Courier New" w:hAnsi="Courier New"/>
      <w:noProof w:val="0"/>
      <w:sz w:val="24"/>
      <w:lang w:val="en-US"/>
    </w:rPr>
  </w:style>
  <w:style w:type="character" w:customStyle="1" w:styleId="Technical3">
    <w:name w:val="Technical 3"/>
    <w:rPr>
      <w:rFonts w:ascii="Courier New" w:hAnsi="Courier New"/>
      <w:noProof w:val="0"/>
      <w:sz w:val="24"/>
      <w:lang w:val="en-US"/>
    </w:rPr>
  </w:style>
  <w:style w:type="paragraph" w:customStyle="1" w:styleId="Technical4">
    <w:name w:val="Technical 4"/>
    <w:pPr>
      <w:tabs>
        <w:tab w:val="left" w:pos="-720"/>
      </w:tabs>
      <w:suppressAutoHyphens/>
    </w:pPr>
    <w:rPr>
      <w:rFonts w:ascii="Courier New" w:hAnsi="Courier New"/>
      <w:b/>
      <w:sz w:val="24"/>
      <w:lang w:val="en-US" w:eastAsia="en-US"/>
    </w:rPr>
  </w:style>
  <w:style w:type="character" w:customStyle="1" w:styleId="Technical1">
    <w:name w:val="Technical 1"/>
    <w:rPr>
      <w:rFonts w:ascii="Courier New" w:hAnsi="Courier New"/>
      <w:noProof w:val="0"/>
      <w:sz w:val="24"/>
      <w:lang w:val="en-US"/>
    </w:rPr>
  </w:style>
  <w:style w:type="paragraph" w:customStyle="1" w:styleId="Technical7">
    <w:name w:val="Technical 7"/>
    <w:pPr>
      <w:tabs>
        <w:tab w:val="left" w:pos="-720"/>
      </w:tabs>
      <w:suppressAutoHyphens/>
      <w:ind w:firstLine="720"/>
    </w:pPr>
    <w:rPr>
      <w:rFonts w:ascii="Courier New" w:hAnsi="Courier New"/>
      <w:b/>
      <w:sz w:val="24"/>
      <w:lang w:val="en-US" w:eastAsia="en-US"/>
    </w:rPr>
  </w:style>
  <w:style w:type="paragraph" w:customStyle="1" w:styleId="Technical8">
    <w:name w:val="Technical 8"/>
    <w:pPr>
      <w:tabs>
        <w:tab w:val="left" w:pos="-720"/>
      </w:tabs>
      <w:suppressAutoHyphens/>
      <w:ind w:firstLine="720"/>
    </w:pPr>
    <w:rPr>
      <w:rFonts w:ascii="Courier New" w:hAnsi="Courier New"/>
      <w:b/>
      <w:sz w:val="24"/>
      <w:lang w:val="en-US" w:eastAsia="en-US"/>
    </w:rPr>
  </w:style>
  <w:style w:type="character" w:customStyle="1" w:styleId="DocInit">
    <w:name w:val="Doc Init"/>
    <w:basedOn w:val="DefaultParagraphFont"/>
  </w:style>
  <w:style w:type="paragraph" w:styleId="TOC1">
    <w:name w:val="toc 1"/>
    <w:basedOn w:val="Normal"/>
    <w:next w:val="Normal"/>
    <w:semiHidden/>
    <w:pPr>
      <w:tabs>
        <w:tab w:val="right" w:leader="dot" w:pos="9360"/>
      </w:tabs>
      <w:suppressAutoHyphens/>
      <w:spacing w:before="480"/>
      <w:ind w:left="720" w:right="720" w:hanging="720"/>
    </w:pPr>
    <w:rPr>
      <w:lang w:val="en-US"/>
    </w:rPr>
  </w:style>
  <w:style w:type="paragraph" w:styleId="TOC2">
    <w:name w:val="toc 2"/>
    <w:basedOn w:val="Normal"/>
    <w:next w:val="Normal"/>
    <w:semiHidden/>
    <w:pPr>
      <w:tabs>
        <w:tab w:val="right" w:leader="dot" w:pos="9360"/>
      </w:tabs>
      <w:suppressAutoHyphens/>
      <w:ind w:left="1440" w:right="720" w:hanging="720"/>
    </w:pPr>
    <w:rPr>
      <w:lang w:val="en-US"/>
    </w:rPr>
  </w:style>
  <w:style w:type="paragraph" w:styleId="TOC3">
    <w:name w:val="toc 3"/>
    <w:basedOn w:val="Normal"/>
    <w:next w:val="Normal"/>
    <w:semiHidden/>
    <w:pPr>
      <w:tabs>
        <w:tab w:val="right" w:leader="dot" w:pos="9360"/>
      </w:tabs>
      <w:suppressAutoHyphens/>
      <w:ind w:left="2160" w:right="720" w:hanging="720"/>
    </w:pPr>
    <w:rPr>
      <w:lang w:val="en-US"/>
    </w:rPr>
  </w:style>
  <w:style w:type="paragraph" w:styleId="TOC4">
    <w:name w:val="toc 4"/>
    <w:basedOn w:val="Normal"/>
    <w:next w:val="Normal"/>
    <w:semiHidden/>
    <w:pPr>
      <w:tabs>
        <w:tab w:val="right" w:leader="dot" w:pos="9360"/>
      </w:tabs>
      <w:suppressAutoHyphens/>
      <w:ind w:left="2880" w:right="720" w:hanging="720"/>
    </w:pPr>
    <w:rPr>
      <w:lang w:val="en-US"/>
    </w:rPr>
  </w:style>
  <w:style w:type="paragraph" w:styleId="TOC5">
    <w:name w:val="toc 5"/>
    <w:basedOn w:val="Normal"/>
    <w:next w:val="Normal"/>
    <w:semiHidden/>
    <w:pPr>
      <w:tabs>
        <w:tab w:val="right" w:leader="dot" w:pos="9360"/>
      </w:tabs>
      <w:suppressAutoHyphens/>
      <w:ind w:left="3600" w:right="720" w:hanging="720"/>
    </w:pPr>
    <w:rPr>
      <w:lang w:val="en-US"/>
    </w:rPr>
  </w:style>
  <w:style w:type="paragraph" w:styleId="TOC6">
    <w:name w:val="toc 6"/>
    <w:basedOn w:val="Normal"/>
    <w:next w:val="Normal"/>
    <w:semiHidden/>
    <w:pPr>
      <w:tabs>
        <w:tab w:val="right" w:pos="9360"/>
      </w:tabs>
      <w:suppressAutoHyphens/>
      <w:ind w:left="720" w:hanging="720"/>
    </w:pPr>
    <w:rPr>
      <w:lang w:val="en-US"/>
    </w:rPr>
  </w:style>
  <w:style w:type="paragraph" w:styleId="TOC7">
    <w:name w:val="toc 7"/>
    <w:basedOn w:val="Normal"/>
    <w:next w:val="Normal"/>
    <w:semiHidden/>
    <w:pPr>
      <w:suppressAutoHyphens/>
      <w:ind w:left="720" w:hanging="720"/>
    </w:pPr>
    <w:rPr>
      <w:lang w:val="en-US"/>
    </w:rPr>
  </w:style>
  <w:style w:type="paragraph" w:styleId="TOC8">
    <w:name w:val="toc 8"/>
    <w:basedOn w:val="Normal"/>
    <w:next w:val="Normal"/>
    <w:semiHidden/>
    <w:pPr>
      <w:tabs>
        <w:tab w:val="right" w:pos="9360"/>
      </w:tabs>
      <w:suppressAutoHyphens/>
      <w:ind w:left="720" w:hanging="720"/>
    </w:pPr>
    <w:rPr>
      <w:lang w:val="en-US"/>
    </w:rPr>
  </w:style>
  <w:style w:type="paragraph" w:styleId="TOC9">
    <w:name w:val="toc 9"/>
    <w:basedOn w:val="Normal"/>
    <w:next w:val="Normal"/>
    <w:semiHidden/>
    <w:pPr>
      <w:tabs>
        <w:tab w:val="right" w:leader="dot" w:pos="9360"/>
      </w:tabs>
      <w:suppressAutoHyphens/>
      <w:ind w:left="720" w:hanging="720"/>
    </w:pPr>
    <w:rPr>
      <w:lang w:val="en-US"/>
    </w:rPr>
  </w:style>
  <w:style w:type="paragraph" w:styleId="Index1">
    <w:name w:val="index 1"/>
    <w:basedOn w:val="Normal"/>
    <w:next w:val="Normal"/>
    <w:semiHidden/>
    <w:pPr>
      <w:tabs>
        <w:tab w:val="right" w:leader="dot" w:pos="9360"/>
      </w:tabs>
      <w:suppressAutoHyphens/>
      <w:ind w:left="1440" w:right="720" w:hanging="1440"/>
    </w:pPr>
    <w:rPr>
      <w:lang w:val="en-US"/>
    </w:rPr>
  </w:style>
  <w:style w:type="paragraph" w:styleId="Index2">
    <w:name w:val="index 2"/>
    <w:basedOn w:val="Normal"/>
    <w:next w:val="Normal"/>
    <w:semiHidden/>
    <w:pPr>
      <w:tabs>
        <w:tab w:val="right" w:leader="dot" w:pos="9360"/>
      </w:tabs>
      <w:suppressAutoHyphens/>
      <w:ind w:left="1440" w:right="720" w:hanging="720"/>
    </w:pPr>
    <w:rPr>
      <w:lang w:val="en-US"/>
    </w:rPr>
  </w:style>
  <w:style w:type="paragraph" w:styleId="TOAHeading">
    <w:name w:val="toa heading"/>
    <w:basedOn w:val="Normal"/>
    <w:next w:val="Normal"/>
    <w:semiHidden/>
    <w:pPr>
      <w:tabs>
        <w:tab w:val="right" w:pos="9360"/>
      </w:tabs>
      <w:suppressAutoHyphens/>
    </w:pPr>
    <w:rPr>
      <w:lang w:val="en-US"/>
    </w:rPr>
  </w:style>
  <w:style w:type="paragraph" w:styleId="Caption">
    <w:name w:val="caption"/>
    <w:basedOn w:val="Normal"/>
    <w:next w:val="Normal"/>
    <w:qFormat/>
  </w:style>
  <w:style w:type="character" w:customStyle="1" w:styleId="EquationCaption">
    <w:name w:val="_Equation Caption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rsid w:val="00B624C1"/>
    <w:pPr>
      <w:spacing w:after="120"/>
    </w:pPr>
  </w:style>
  <w:style w:type="paragraph" w:styleId="BodyText2">
    <w:name w:val="Body Text 2"/>
    <w:basedOn w:val="Normal"/>
    <w:pPr>
      <w:tabs>
        <w:tab w:val="left" w:pos="-720"/>
      </w:tabs>
      <w:suppressAutoHyphens/>
      <w:jc w:val="both"/>
    </w:pPr>
    <w:rPr>
      <w:spacing w:val="-3"/>
    </w:rPr>
  </w:style>
  <w:style w:type="paragraph" w:styleId="BodyTextIndent">
    <w:name w:val="Body Text Indent"/>
    <w:basedOn w:val="Normal"/>
    <w:pPr>
      <w:tabs>
        <w:tab w:val="left" w:pos="-720"/>
        <w:tab w:val="left" w:pos="0"/>
      </w:tabs>
      <w:suppressAutoHyphens/>
      <w:ind w:left="720" w:hanging="720"/>
      <w:jc w:val="both"/>
    </w:pPr>
    <w:rPr>
      <w:spacing w:val="-3"/>
    </w:r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BodyTextIndent3">
    <w:name w:val="Body Text Indent 3"/>
    <w:basedOn w:val="Normal"/>
    <w:pPr>
      <w:spacing w:after="120"/>
      <w:ind w:left="283"/>
    </w:pPr>
    <w:rPr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customStyle="1" w:styleId="Policyhead1">
    <w:name w:val="Policy head 1"/>
    <w:basedOn w:val="Normal"/>
    <w:pPr>
      <w:spacing w:before="120"/>
    </w:pPr>
    <w:rPr>
      <w:b/>
      <w:caps/>
    </w:rPr>
  </w:style>
  <w:style w:type="paragraph" w:customStyle="1" w:styleId="Policyhead2first">
    <w:name w:val="Policy head 2 first"/>
    <w:basedOn w:val="Normal"/>
    <w:rPr>
      <w:b/>
    </w:rPr>
  </w:style>
  <w:style w:type="paragraph" w:customStyle="1" w:styleId="Policybodytextfirst">
    <w:name w:val="Policy body text first"/>
    <w:basedOn w:val="Policyhead2first"/>
    <w:pPr>
      <w:jc w:val="both"/>
    </w:pPr>
    <w:rPr>
      <w:b w:val="0"/>
    </w:rPr>
  </w:style>
  <w:style w:type="paragraph" w:customStyle="1" w:styleId="Policybody">
    <w:name w:val="Policy body"/>
    <w:basedOn w:val="Policybodytextfirst"/>
    <w:link w:val="PolicybodyChar"/>
    <w:pPr>
      <w:spacing w:before="120"/>
    </w:pPr>
  </w:style>
  <w:style w:type="paragraph" w:customStyle="1" w:styleId="Policybulletfirst">
    <w:name w:val="Policy bullet first"/>
    <w:basedOn w:val="Normal"/>
    <w:pPr>
      <w:numPr>
        <w:numId w:val="1"/>
      </w:numPr>
      <w:spacing w:before="120"/>
      <w:ind w:left="357" w:hanging="357"/>
    </w:pPr>
  </w:style>
  <w:style w:type="paragraph" w:customStyle="1" w:styleId="Policybulletcont">
    <w:name w:val="Policy bullet cont"/>
    <w:basedOn w:val="Normal"/>
    <w:pPr>
      <w:tabs>
        <w:tab w:val="num" w:pos="360"/>
      </w:tabs>
      <w:ind w:left="360" w:hanging="360"/>
    </w:pPr>
  </w:style>
  <w:style w:type="paragraph" w:customStyle="1" w:styleId="Policynumber">
    <w:name w:val="Policy number"/>
    <w:basedOn w:val="BodyText"/>
    <w:next w:val="Normal"/>
    <w:rsid w:val="00B624C1"/>
    <w:pPr>
      <w:tabs>
        <w:tab w:val="left" w:pos="-720"/>
      </w:tabs>
      <w:suppressAutoHyphens/>
      <w:spacing w:after="240"/>
      <w:jc w:val="both"/>
    </w:pPr>
    <w:rPr>
      <w:b/>
      <w:spacing w:val="-3"/>
    </w:rPr>
  </w:style>
  <w:style w:type="paragraph" w:customStyle="1" w:styleId="Policytitle">
    <w:name w:val="Policy title"/>
    <w:basedOn w:val="Normal"/>
    <w:next w:val="Policyhead1"/>
    <w:pPr>
      <w:spacing w:before="240" w:after="240"/>
      <w:jc w:val="center"/>
    </w:pPr>
    <w:rPr>
      <w:b/>
      <w:caps/>
      <w:szCs w:val="28"/>
    </w:rPr>
  </w:style>
  <w:style w:type="character" w:customStyle="1" w:styleId="PolicytitleChar">
    <w:name w:val="Policy title Char"/>
    <w:rPr>
      <w:b/>
      <w:caps/>
      <w:sz w:val="28"/>
      <w:szCs w:val="28"/>
      <w:lang w:val="en-GB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character" w:customStyle="1" w:styleId="PolicybodytextfirstChar">
    <w:name w:val="Policy body text first Char"/>
    <w:rPr>
      <w:sz w:val="24"/>
      <w:lang w:val="en-GB" w:eastAsia="en-US" w:bidi="ar-SA"/>
    </w:rPr>
  </w:style>
  <w:style w:type="paragraph" w:styleId="CommentSubject">
    <w:name w:val="annotation subject"/>
    <w:basedOn w:val="CommentText"/>
    <w:next w:val="CommentText"/>
    <w:semiHidden/>
    <w:rPr>
      <w:b/>
      <w:bCs/>
      <w:lang w:eastAsia="en-US"/>
    </w:rPr>
  </w:style>
  <w:style w:type="paragraph" w:customStyle="1" w:styleId="CSCIstatement">
    <w:name w:val="CSCI statement"/>
    <w:basedOn w:val="Normal"/>
    <w:rsid w:val="0012285F"/>
    <w:pPr>
      <w:autoSpaceDE w:val="0"/>
      <w:autoSpaceDN w:val="0"/>
      <w:adjustRightInd w:val="0"/>
      <w:spacing w:before="120" w:after="120" w:line="360" w:lineRule="auto"/>
      <w:jc w:val="both"/>
    </w:pPr>
    <w:rPr>
      <w:rFonts w:cs="Courier New"/>
      <w:b/>
      <w:lang w:val="en-US"/>
    </w:rPr>
  </w:style>
  <w:style w:type="paragraph" w:customStyle="1" w:styleId="policybody0">
    <w:name w:val="policybody"/>
    <w:basedOn w:val="Normal"/>
    <w:rsid w:val="00590B15"/>
    <w:pPr>
      <w:spacing w:before="120"/>
    </w:pPr>
    <w:rPr>
      <w:lang w:val="en-US"/>
    </w:rPr>
  </w:style>
  <w:style w:type="paragraph" w:customStyle="1" w:styleId="Trainingheader1">
    <w:name w:val="Training header 1"/>
    <w:basedOn w:val="Normal"/>
    <w:rsid w:val="00B624C1"/>
    <w:pPr>
      <w:framePr w:hSpace="180" w:wrap="around" w:vAnchor="text" w:hAnchor="margin" w:x="-516" w:y="-315"/>
      <w:spacing w:after="80"/>
    </w:pPr>
    <w:rPr>
      <w:color w:val="800080"/>
      <w:sz w:val="36"/>
    </w:rPr>
  </w:style>
  <w:style w:type="paragraph" w:customStyle="1" w:styleId="Trainingheader2">
    <w:name w:val="Training header 2"/>
    <w:basedOn w:val="Normal"/>
    <w:rsid w:val="00B624C1"/>
    <w:pPr>
      <w:ind w:left="1950"/>
    </w:pPr>
    <w:rPr>
      <w:b/>
      <w:color w:val="000080"/>
    </w:rPr>
  </w:style>
  <w:style w:type="paragraph" w:customStyle="1" w:styleId="trainingbullet">
    <w:name w:val="training bullet"/>
    <w:basedOn w:val="Normal"/>
    <w:rsid w:val="00B624C1"/>
    <w:pPr>
      <w:numPr>
        <w:numId w:val="2"/>
      </w:numPr>
      <w:autoSpaceDE w:val="0"/>
      <w:autoSpaceDN w:val="0"/>
      <w:adjustRightInd w:val="0"/>
    </w:pPr>
  </w:style>
  <w:style w:type="paragraph" w:customStyle="1" w:styleId="trainingheader3">
    <w:name w:val="training header 3"/>
    <w:basedOn w:val="Normal"/>
    <w:rsid w:val="00B624C1"/>
    <w:pPr>
      <w:spacing w:before="120"/>
      <w:ind w:left="1950"/>
    </w:pPr>
    <w:rPr>
      <w:b/>
      <w:bCs/>
    </w:rPr>
  </w:style>
  <w:style w:type="paragraph" w:customStyle="1" w:styleId="CIIDheading1">
    <w:name w:val="CIID heading 1"/>
    <w:basedOn w:val="Normal"/>
    <w:rsid w:val="00B624C1"/>
    <w:pPr>
      <w:jc w:val="center"/>
    </w:pPr>
    <w:rPr>
      <w:rFonts w:ascii="Arial Black" w:hAnsi="Arial Black" w:cs="Times New Roman"/>
      <w:b/>
      <w:color w:val="800080"/>
      <w:sz w:val="36"/>
      <w:szCs w:val="36"/>
    </w:rPr>
  </w:style>
  <w:style w:type="character" w:customStyle="1" w:styleId="PolicybodyChar">
    <w:name w:val="Policy body Char"/>
    <w:link w:val="Policybody"/>
    <w:rsid w:val="00FC0CCD"/>
    <w:rPr>
      <w:rFonts w:ascii="Arial" w:hAnsi="Arial" w:cs="Arial"/>
      <w:sz w:val="24"/>
      <w:szCs w:val="24"/>
      <w:lang w:val="en-GB" w:eastAsia="en-GB" w:bidi="ar-SA"/>
    </w:rPr>
  </w:style>
  <w:style w:type="character" w:customStyle="1" w:styleId="FooterChar">
    <w:name w:val="Footer Char"/>
    <w:link w:val="Footer"/>
    <w:rsid w:val="006847C9"/>
    <w:rPr>
      <w:rFonts w:ascii="Arial" w:hAnsi="Arial" w:cs="Arial"/>
      <w:sz w:val="24"/>
      <w:szCs w:val="24"/>
    </w:rPr>
  </w:style>
  <w:style w:type="character" w:customStyle="1" w:styleId="BalloonTextChar">
    <w:name w:val="Balloon Text Char"/>
    <w:link w:val="BalloonText"/>
    <w:uiPriority w:val="99"/>
    <w:semiHidden/>
    <w:locked/>
    <w:rsid w:val="00532B16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next w:val="Normal"/>
    <w:autoRedefine/>
    <w:rsid w:val="007B715F"/>
    <w:pPr>
      <w:numPr>
        <w:numId w:val="5"/>
      </w:numPr>
      <w:tabs>
        <w:tab w:val="clear" w:pos="113"/>
        <w:tab w:val="num" w:pos="357"/>
      </w:tabs>
      <w:ind w:left="720" w:hanging="360"/>
      <w:contextualSpacing/>
    </w:pPr>
    <w:rPr>
      <w:rFonts w:eastAsia="Cambria" w:cs="Times New Roman"/>
      <w:lang w:eastAsia="en-US"/>
    </w:rPr>
  </w:style>
  <w:style w:type="table" w:styleId="TableGrid">
    <w:name w:val="Table Grid"/>
    <w:basedOn w:val="TableNormal"/>
    <w:rsid w:val="008F50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link w:val="Heading4"/>
    <w:rsid w:val="00E423EC"/>
    <w:rPr>
      <w:rFonts w:ascii="Arial Bold" w:hAnsi="Arial Bold"/>
      <w:b/>
      <w:bCs/>
      <w:color w:val="004E73"/>
      <w:sz w:val="24"/>
      <w:szCs w:val="24"/>
      <w:lang w:eastAsia="en-US"/>
    </w:rPr>
  </w:style>
  <w:style w:type="character" w:customStyle="1" w:styleId="Heading7Char">
    <w:name w:val="Heading 7 Char"/>
    <w:link w:val="Heading7"/>
    <w:rsid w:val="00E423EC"/>
    <w:rPr>
      <w:sz w:val="24"/>
      <w:szCs w:val="24"/>
      <w:lang w:eastAsia="en-US"/>
    </w:rPr>
  </w:style>
  <w:style w:type="character" w:customStyle="1" w:styleId="Heading8Char">
    <w:name w:val="Heading 8 Char"/>
    <w:link w:val="Heading8"/>
    <w:rsid w:val="00E423EC"/>
    <w:rPr>
      <w:i/>
      <w:iCs/>
      <w:sz w:val="24"/>
      <w:szCs w:val="24"/>
      <w:lang w:eastAsia="en-US"/>
    </w:rPr>
  </w:style>
  <w:style w:type="character" w:customStyle="1" w:styleId="Heading9Char">
    <w:name w:val="Heading 9 Char"/>
    <w:link w:val="Heading9"/>
    <w:rsid w:val="00E423EC"/>
    <w:rPr>
      <w:rFonts w:ascii="Arial" w:hAnsi="Arial" w:cs="Arial"/>
      <w:sz w:val="24"/>
      <w:szCs w:val="22"/>
      <w:lang w:eastAsia="en-US"/>
    </w:rPr>
  </w:style>
  <w:style w:type="character" w:styleId="Strong">
    <w:name w:val="Strong"/>
    <w:qFormat/>
    <w:rsid w:val="00E423EC"/>
    <w:rPr>
      <w:b/>
      <w:bCs/>
    </w:rPr>
  </w:style>
  <w:style w:type="paragraph" w:customStyle="1" w:styleId="StyleHeading1Arial">
    <w:name w:val="Style Heading 1 + Arial"/>
    <w:basedOn w:val="Heading1"/>
    <w:rsid w:val="00E423EC"/>
    <w:pPr>
      <w:keepLines/>
      <w:tabs>
        <w:tab w:val="clear" w:pos="-720"/>
        <w:tab w:val="num" w:pos="360"/>
      </w:tabs>
      <w:suppressAutoHyphens w:val="0"/>
      <w:spacing w:before="240"/>
      <w:ind w:left="567" w:hanging="567"/>
      <w:jc w:val="left"/>
    </w:pPr>
    <w:rPr>
      <w:rFonts w:ascii="Arial Bold" w:hAnsi="Arial Bold"/>
      <w:b/>
      <w:caps/>
      <w:spacing w:val="0"/>
      <w:kern w:val="32"/>
      <w:szCs w:val="32"/>
      <w:lang w:eastAsia="en-US"/>
    </w:rPr>
  </w:style>
  <w:style w:type="paragraph" w:customStyle="1" w:styleId="StyleHeading2Arial">
    <w:name w:val="Style Heading 2 + Arial"/>
    <w:basedOn w:val="Heading2"/>
    <w:rsid w:val="00E423EC"/>
    <w:pPr>
      <w:keepLines/>
      <w:tabs>
        <w:tab w:val="clear" w:pos="-720"/>
        <w:tab w:val="num" w:pos="567"/>
      </w:tabs>
      <w:suppressAutoHyphens w:val="0"/>
      <w:spacing w:before="240"/>
      <w:ind w:left="567" w:hanging="567"/>
      <w:jc w:val="left"/>
    </w:pPr>
    <w:rPr>
      <w:rFonts w:ascii="Arial Bold" w:hAnsi="Arial Bold"/>
      <w:bCs w:val="0"/>
      <w:spacing w:val="0"/>
      <w:szCs w:val="28"/>
      <w:lang w:eastAsia="en-US"/>
    </w:rPr>
  </w:style>
  <w:style w:type="paragraph" w:styleId="ListParagraph">
    <w:name w:val="List Paragraph"/>
    <w:basedOn w:val="Normal"/>
    <w:uiPriority w:val="34"/>
    <w:qFormat/>
    <w:rsid w:val="00E423EC"/>
    <w:pPr>
      <w:ind w:left="720"/>
    </w:pPr>
    <w:rPr>
      <w:rFonts w:cs="Times New Roman"/>
      <w:lang w:eastAsia="en-US"/>
    </w:rPr>
  </w:style>
  <w:style w:type="paragraph" w:customStyle="1" w:styleId="Default">
    <w:name w:val="Default"/>
    <w:rsid w:val="00E423E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48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ca591c42-f103-4e94-b0a2-f5c6c6996d84" ContentTypeId="0x0101" PreviousValue="false"/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f03ece1-b365-4511-a925-fb8a316b7eb2" xsi:nil="true"/>
    <CT_OPF_PolicyGroup xmlns="e6f69fc8-beb7-43d9-a1d3-4607bf206ebf">Safeguarding (Children)</CT_OPF_PolicyGroup>
    <CT_OPF_Nation xmlns="e6f69fc8-beb7-43d9-a1d3-4607bf206ebf">England and Wales</CT_OPF_Nation>
    <CT_OPF_Brand xmlns="e6f69fc8-beb7-43d9-a1d3-4607bf206ebf">Carers Trust</CT_OPF_Brand>
    <CT_OPF_Section xmlns="e6f69fc8-beb7-43d9-a1d3-4607bf206ebf">Children's Care Practice</CT_OPF_Section>
    <CT_OPF_ReviewDate xmlns="e6f69fc8-beb7-43d9-a1d3-4607bf206ebf">2024-05-08T23:00:00+00:00</CT_OPF_ReviewDate>
    <CT_OPF_PolicyRef xmlns="e6f69fc8-beb7-43d9-a1d3-4607bf206ebf">CT07</CT_OPF_PolicyRe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Operational Policy Framework Document" ma:contentTypeID="0x010100E1F4AC89B5290344B809A8A7B2EE9D25003426E9E3C863A24CA8AB11D937DEAB37" ma:contentTypeVersion="15" ma:contentTypeDescription="" ma:contentTypeScope="" ma:versionID="07caf9180447231e7601228d7e384f16">
  <xsd:schema xmlns:xsd="http://www.w3.org/2001/XMLSchema" xmlns:xs="http://www.w3.org/2001/XMLSchema" xmlns:p="http://schemas.microsoft.com/office/2006/metadata/properties" xmlns:ns2="e6f69fc8-beb7-43d9-a1d3-4607bf206ebf" xmlns:ns3="df03ece1-b365-4511-a925-fb8a316b7eb2" xmlns:ns4="ab1d97e3-b418-40b0-94e6-723cc9d5f558" targetNamespace="http://schemas.microsoft.com/office/2006/metadata/properties" ma:root="true" ma:fieldsID="94d41058387109d16189b237bba581ef" ns2:_="" ns3:_="" ns4:_="">
    <xsd:import namespace="e6f69fc8-beb7-43d9-a1d3-4607bf206ebf"/>
    <xsd:import namespace="df03ece1-b365-4511-a925-fb8a316b7eb2"/>
    <xsd:import namespace="ab1d97e3-b418-40b0-94e6-723cc9d5f558"/>
    <xsd:element name="properties">
      <xsd:complexType>
        <xsd:sequence>
          <xsd:element name="documentManagement">
            <xsd:complexType>
              <xsd:all>
                <xsd:element ref="ns2:CT_OPF_Section"/>
                <xsd:element ref="ns2:CT_OPF_PolicyGroup"/>
                <xsd:element ref="ns2:CT_OPF_ReviewDate"/>
                <xsd:element ref="ns2:CT_OPF_PolicyRef" minOccurs="0"/>
                <xsd:element ref="ns2:CT_OPF_Nation"/>
                <xsd:element ref="ns3:TaxCatchAll" minOccurs="0"/>
                <xsd:element ref="ns3:TaxCatchAllLabel" minOccurs="0"/>
                <xsd:element ref="ns4:MediaServiceMetadata" minOccurs="0"/>
                <xsd:element ref="ns4:MediaServiceFastMetadata" minOccurs="0"/>
                <xsd:element ref="ns2:CT_OPF_Brand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f69fc8-beb7-43d9-a1d3-4607bf206ebf" elementFormDefault="qualified">
    <xsd:import namespace="http://schemas.microsoft.com/office/2006/documentManagement/types"/>
    <xsd:import namespace="http://schemas.microsoft.com/office/infopath/2007/PartnerControls"/>
    <xsd:element name="CT_OPF_Section" ma:index="2" ma:displayName="Section" ma:format="Dropdown" ma:internalName="CT_OPF_Section">
      <xsd:simpleType>
        <xsd:restriction base="dms:Choice">
          <xsd:enumeration value="Service Management"/>
          <xsd:enumeration value="Adult Care Practice"/>
          <xsd:enumeration value="Children's Care Practice"/>
          <xsd:enumeration value="Care Practices that apply to Children and Adults"/>
          <xsd:enumeration value="Employment Practice"/>
          <xsd:enumeration value="Health and Safety"/>
          <xsd:enumeration value="Governance"/>
          <xsd:enumeration value="Volunteer Management"/>
          <xsd:enumeration value="CTHR Employment Policies"/>
          <xsd:enumeration value="Reports"/>
        </xsd:restriction>
      </xsd:simpleType>
    </xsd:element>
    <xsd:element name="CT_OPF_PolicyGroup" ma:index="3" ma:displayName="Policy Group" ma:format="Dropdown" ma:internalName="CT_OPF_PolicyGroup">
      <xsd:simpleType>
        <xsd:restriction base="dms:Choice">
          <xsd:enumeration value="Data Protection and Subject Access"/>
          <xsd:enumeration value="Personal Care (Adults)"/>
          <xsd:enumeration value="Personal Care (Children)"/>
          <xsd:enumeration value="Personal Care (Adults and Children)"/>
          <xsd:enumeration value="Medication (Adult)"/>
          <xsd:enumeration value="Medication (Children)"/>
          <xsd:enumeration value="Medication (Adults and Children)"/>
          <xsd:enumeration value="Resuscitation (Adults)"/>
          <xsd:enumeration value="Resuscitation (Children)"/>
          <xsd:enumeration value="Safeguarding (Adults)"/>
          <xsd:enumeration value="Safeguarding (Children)"/>
          <xsd:enumeration value="Safeguarding (Adults and Children)"/>
          <xsd:enumeration value="Prevention and Control of Infection"/>
          <xsd:enumeration value="Escort and Transport"/>
          <xsd:enumeration value="Behaviour Management"/>
          <xsd:enumeration value="Autonomy and Independence"/>
          <xsd:enumeration value="Confidentiality and Disclosure"/>
          <xsd:enumeration value="Security of the Home"/>
          <xsd:enumeration value="Financial Protection"/>
          <xsd:enumeration value="Code of Conduct"/>
          <xsd:enumeration value="Disciplinary"/>
          <xsd:enumeration value="Grievance"/>
          <xsd:enumeration value="Sickness Absence"/>
          <xsd:enumeration value="Diversity and Equality"/>
          <xsd:enumeration value="Harassment"/>
          <xsd:enumeration value="Whistleblowing"/>
          <xsd:enumeration value="Conflict of Interest"/>
          <xsd:enumeration value="Alcohol and Illegal Substances"/>
          <xsd:enumeration value="New and Expectant Mothers"/>
          <xsd:enumeration value="Learning and Development"/>
          <xsd:enumeration value="Recruitment"/>
          <xsd:enumeration value="Stress"/>
          <xsd:enumeration value="Health and Safety"/>
          <xsd:enumeration value="Mobility Assistance"/>
          <xsd:enumeration value="Lone Working"/>
          <xsd:enumeration value="Conflict of Interest"/>
          <xsd:enumeration value="Compliments and Complaints"/>
          <xsd:enumeration value="Governance"/>
          <xsd:enumeration value="Employment Contracts"/>
          <xsd:enumeration value="Employment Issues"/>
          <xsd:enumeration value="Reports"/>
        </xsd:restriction>
      </xsd:simpleType>
    </xsd:element>
    <xsd:element name="CT_OPF_ReviewDate" ma:index="4" ma:displayName="Review Date" ma:format="DateOnly" ma:internalName="CT_OPF_ReviewDate">
      <xsd:simpleType>
        <xsd:restriction base="dms:DateTime"/>
      </xsd:simpleType>
    </xsd:element>
    <xsd:element name="CT_OPF_PolicyRef" ma:index="6" nillable="true" ma:displayName="Policy Ref" ma:internalName="CT_OPF_PolicyRef">
      <xsd:simpleType>
        <xsd:restriction base="dms:Text">
          <xsd:maxLength value="255"/>
        </xsd:restriction>
      </xsd:simpleType>
    </xsd:element>
    <xsd:element name="CT_OPF_Nation" ma:index="7" ma:displayName="Applies to:" ma:default="England and Wales" ma:format="Dropdown" ma:internalName="CT_OPF_Nation">
      <xsd:simpleType>
        <xsd:restriction base="dms:Choice">
          <xsd:enumeration value="England and Wales"/>
          <xsd:enumeration value="Wales only"/>
          <xsd:enumeration value="England only"/>
        </xsd:restriction>
      </xsd:simpleType>
    </xsd:element>
    <xsd:element name="CT_OPF_Brand" ma:index="18" nillable="true" ma:displayName="Brand" ma:default="Carers Trust" ma:description="Denotes whether the document is branded for Carers Trust, or dual branded to include the Crossroads logo." ma:format="Dropdown" ma:internalName="CT_OPF_Brand">
      <xsd:simpleType>
        <xsd:restriction base="dms:Choice">
          <xsd:enumeration value="Carers Trust"/>
          <xsd:enumeration value="Dual Branding"/>
        </xsd:restriction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03ece1-b365-4511-a925-fb8a316b7eb2" elementFormDefault="qualified">
    <xsd:import namespace="http://schemas.microsoft.com/office/2006/documentManagement/types"/>
    <xsd:import namespace="http://schemas.microsoft.com/office/infopath/2007/PartnerControls"/>
    <xsd:element name="TaxCatchAll" ma:index="11" nillable="true" ma:displayName="Taxonomy Catch All Column" ma:hidden="true" ma:list="{f996ab7f-d610-45da-b7d5-c466eac059ef}" ma:internalName="TaxCatchAll" ma:showField="CatchAllData" ma:web="e6f69fc8-beb7-43d9-a1d3-4607bf206e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" nillable="true" ma:displayName="Taxonomy Catch All Column1" ma:hidden="true" ma:list="{f996ab7f-d610-45da-b7d5-c466eac059ef}" ma:internalName="TaxCatchAllLabel" ma:readOnly="true" ma:showField="CatchAllDataLabel" ma:web="e6f69fc8-beb7-43d9-a1d3-4607bf206e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1d97e3-b418-40b0-94e6-723cc9d5f5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B97F810-8A47-4A13-ACC5-318B7E061BCF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928C27BE-B425-467C-8403-C846FB630DE4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465101F9-FC50-4E34-9D57-62D2FCFD312E}">
  <ds:schemaRefs>
    <ds:schemaRef ds:uri="http://schemas.microsoft.com/office/2006/metadata/properties"/>
    <ds:schemaRef ds:uri="http://schemas.microsoft.com/office/infopath/2007/PartnerControls"/>
    <ds:schemaRef ds:uri="df03ece1-b365-4511-a925-fb8a316b7eb2"/>
    <ds:schemaRef ds:uri="e6f69fc8-beb7-43d9-a1d3-4607bf206ebf"/>
  </ds:schemaRefs>
</ds:datastoreItem>
</file>

<file path=customXml/itemProps4.xml><?xml version="1.0" encoding="utf-8"?>
<ds:datastoreItem xmlns:ds="http://schemas.openxmlformats.org/officeDocument/2006/customXml" ds:itemID="{E211B797-B593-4AD5-A9C0-9CBFF72C2D2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01242AF-77B9-4C71-9BAB-FB95ED1E10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f69fc8-beb7-43d9-a1d3-4607bf206ebf"/>
    <ds:schemaRef ds:uri="df03ece1-b365-4511-a925-fb8a316b7eb2"/>
    <ds:schemaRef ds:uri="ab1d97e3-b418-40b0-94e6-723cc9d5f5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152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</vt:lpstr>
    </vt:vector>
  </TitlesOfParts>
  <Company>Systematric Limited</Company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CT07 Body Map - Child</dc:title>
  <dc:subject/>
  <dc:creator>Liz Clarkson</dc:creator>
  <cp:keywords/>
  <cp:lastModifiedBy>Mae Flores</cp:lastModifiedBy>
  <cp:revision>2</cp:revision>
  <cp:lastPrinted>2004-10-19T15:33:00Z</cp:lastPrinted>
  <dcterms:created xsi:type="dcterms:W3CDTF">2024-07-02T15:37:00Z</dcterms:created>
  <dcterms:modified xsi:type="dcterms:W3CDTF">2024-07-02T15:37:00Z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sMyDocuments">
    <vt:lpwstr>1</vt:lpwstr>
  </property>
  <property fmtid="{D5CDD505-2E9C-101B-9397-08002B2CF9AE}" pid="3" name="ContentTypeId">
    <vt:lpwstr>0x010100E1F4AC89B5290344B809A8A7B2EE9D25003426E9E3C863A24CA8AB11D937DEAB37</vt:lpwstr>
  </property>
</Properties>
</file>