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6DB04D" w14:textId="77777777" w:rsidR="00AD3ED9" w:rsidRPr="00081D92" w:rsidRDefault="00AD3ED9" w:rsidP="00CC658D">
      <w:pPr>
        <w:pStyle w:val="Policynumber"/>
        <w:spacing w:after="0"/>
        <w:jc w:val="left"/>
        <w:rPr>
          <w:rFonts w:ascii="Rubik" w:hAnsi="Rubik" w:cs="Rubik"/>
          <w:spacing w:val="0"/>
        </w:rPr>
      </w:pPr>
    </w:p>
    <w:p w14:paraId="5EBFD695" w14:textId="77777777" w:rsidR="00AD3ED9" w:rsidRPr="00081D92" w:rsidRDefault="00AD3ED9" w:rsidP="00CC658D">
      <w:pPr>
        <w:pStyle w:val="Policynumber"/>
        <w:spacing w:after="0"/>
        <w:jc w:val="left"/>
        <w:rPr>
          <w:rFonts w:ascii="Rubik" w:hAnsi="Rubik" w:cs="Rubik"/>
          <w:spacing w:val="0"/>
        </w:rPr>
      </w:pPr>
    </w:p>
    <w:p w14:paraId="1112F596" w14:textId="53116E43" w:rsidR="00E527BB" w:rsidRPr="00081D92" w:rsidRDefault="006F20DB" w:rsidP="00AD3ED9">
      <w:pPr>
        <w:pStyle w:val="Heading2"/>
        <w:keepLines/>
        <w:tabs>
          <w:tab w:val="clear" w:pos="-720"/>
        </w:tabs>
        <w:suppressAutoHyphens w:val="0"/>
        <w:spacing w:after="80"/>
        <w:rPr>
          <w:rFonts w:ascii="Rubik" w:hAnsi="Rubik" w:cs="Rubik"/>
          <w:color w:val="1FA1C5"/>
          <w:spacing w:val="0"/>
          <w:sz w:val="40"/>
          <w:szCs w:val="40"/>
          <w:lang w:eastAsia="en-US"/>
        </w:rPr>
      </w:pPr>
      <w:bookmarkStart w:id="0" w:name="_Toc126314444"/>
      <w:bookmarkStart w:id="1" w:name="_Toc126314666"/>
      <w:bookmarkStart w:id="2" w:name="_Toc126314760"/>
      <w:r w:rsidRPr="00081D92">
        <w:rPr>
          <w:rFonts w:ascii="Rubik" w:hAnsi="Rubik" w:cs="Rubik"/>
          <w:color w:val="1FA1C5"/>
          <w:spacing w:val="0"/>
          <w:sz w:val="40"/>
          <w:szCs w:val="40"/>
          <w:lang w:eastAsia="en-US"/>
        </w:rPr>
        <w:t>C01e</w:t>
      </w:r>
      <w:bookmarkEnd w:id="0"/>
      <w:bookmarkEnd w:id="1"/>
      <w:bookmarkEnd w:id="2"/>
    </w:p>
    <w:p w14:paraId="1112F597" w14:textId="773036D7" w:rsidR="005C65EB" w:rsidRPr="00081D92" w:rsidRDefault="006F20DB" w:rsidP="00AD3ED9">
      <w:pPr>
        <w:pStyle w:val="Heading2"/>
        <w:keepLines/>
        <w:tabs>
          <w:tab w:val="clear" w:pos="-720"/>
        </w:tabs>
        <w:suppressAutoHyphens w:val="0"/>
        <w:spacing w:after="80"/>
        <w:rPr>
          <w:rFonts w:ascii="Rubik" w:hAnsi="Rubik" w:cs="Rubik"/>
          <w:color w:val="1FA1C5"/>
          <w:spacing w:val="0"/>
          <w:sz w:val="40"/>
          <w:szCs w:val="40"/>
          <w:lang w:eastAsia="en-US"/>
        </w:rPr>
      </w:pPr>
      <w:bookmarkStart w:id="3" w:name="_Toc126314445"/>
      <w:bookmarkStart w:id="4" w:name="_Toc126314667"/>
      <w:bookmarkStart w:id="5" w:name="_Toc126314761"/>
      <w:r w:rsidRPr="00081D92">
        <w:rPr>
          <w:rFonts w:ascii="Rubik" w:hAnsi="Rubik" w:cs="Rubik"/>
          <w:color w:val="1FA1C5"/>
          <w:spacing w:val="0"/>
          <w:sz w:val="40"/>
          <w:szCs w:val="40"/>
          <w:lang w:eastAsia="en-US"/>
        </w:rPr>
        <w:t xml:space="preserve">Abuse of </w:t>
      </w:r>
      <w:r w:rsidR="00A10D17">
        <w:rPr>
          <w:rFonts w:ascii="Rubik" w:hAnsi="Rubik" w:cs="Rubik"/>
          <w:color w:val="1FA1C5"/>
          <w:spacing w:val="0"/>
          <w:sz w:val="40"/>
          <w:szCs w:val="40"/>
          <w:lang w:eastAsia="en-US"/>
        </w:rPr>
        <w:t>c</w:t>
      </w:r>
      <w:r w:rsidRPr="00081D92">
        <w:rPr>
          <w:rFonts w:ascii="Rubik" w:hAnsi="Rubik" w:cs="Rubik"/>
          <w:color w:val="1FA1C5"/>
          <w:spacing w:val="0"/>
          <w:sz w:val="40"/>
          <w:szCs w:val="40"/>
          <w:lang w:eastAsia="en-US"/>
        </w:rPr>
        <w:t>hildren</w:t>
      </w:r>
      <w:r w:rsidR="0054233E">
        <w:rPr>
          <w:rFonts w:ascii="Rubik" w:hAnsi="Rubik" w:cs="Rubik"/>
          <w:color w:val="1FA1C5"/>
          <w:spacing w:val="0"/>
          <w:sz w:val="40"/>
          <w:szCs w:val="40"/>
          <w:lang w:eastAsia="en-US"/>
        </w:rPr>
        <w:t xml:space="preserve"> and </w:t>
      </w:r>
      <w:r w:rsidR="00A10D17">
        <w:rPr>
          <w:rFonts w:ascii="Rubik" w:hAnsi="Rubik" w:cs="Rubik"/>
          <w:color w:val="1FA1C5"/>
          <w:spacing w:val="0"/>
          <w:sz w:val="40"/>
          <w:szCs w:val="40"/>
          <w:lang w:eastAsia="en-US"/>
        </w:rPr>
        <w:t>y</w:t>
      </w:r>
      <w:r w:rsidR="0054233E">
        <w:rPr>
          <w:rFonts w:ascii="Rubik" w:hAnsi="Rubik" w:cs="Rubik"/>
          <w:color w:val="1FA1C5"/>
          <w:spacing w:val="0"/>
          <w:sz w:val="40"/>
          <w:szCs w:val="40"/>
          <w:lang w:eastAsia="en-US"/>
        </w:rPr>
        <w:t xml:space="preserve">oung </w:t>
      </w:r>
      <w:r w:rsidR="00A10D17">
        <w:rPr>
          <w:rFonts w:ascii="Rubik" w:hAnsi="Rubik" w:cs="Rubik"/>
          <w:color w:val="1FA1C5"/>
          <w:spacing w:val="0"/>
          <w:sz w:val="40"/>
          <w:szCs w:val="40"/>
          <w:lang w:eastAsia="en-US"/>
        </w:rPr>
        <w:t>p</w:t>
      </w:r>
      <w:r w:rsidR="0054233E">
        <w:rPr>
          <w:rFonts w:ascii="Rubik" w:hAnsi="Rubik" w:cs="Rubik"/>
          <w:color w:val="1FA1C5"/>
          <w:spacing w:val="0"/>
          <w:sz w:val="40"/>
          <w:szCs w:val="40"/>
          <w:lang w:eastAsia="en-US"/>
        </w:rPr>
        <w:t>eople</w:t>
      </w:r>
      <w:r w:rsidRPr="00081D92">
        <w:rPr>
          <w:rFonts w:ascii="Rubik" w:hAnsi="Rubik" w:cs="Rubik"/>
          <w:color w:val="1FA1C5"/>
          <w:spacing w:val="0"/>
          <w:sz w:val="40"/>
          <w:szCs w:val="40"/>
          <w:lang w:eastAsia="en-US"/>
        </w:rPr>
        <w:t>: factors, types and indicators</w:t>
      </w:r>
      <w:r w:rsidR="006C07A5" w:rsidRPr="00081D92">
        <w:rPr>
          <w:rFonts w:ascii="Rubik" w:hAnsi="Rubik" w:cs="Rubik"/>
          <w:color w:val="1FA1C5"/>
          <w:spacing w:val="0"/>
          <w:sz w:val="40"/>
          <w:szCs w:val="40"/>
          <w:lang w:eastAsia="en-US"/>
        </w:rPr>
        <w:t xml:space="preserve"> (</w:t>
      </w:r>
      <w:r w:rsidR="0070501F" w:rsidRPr="00081D92">
        <w:rPr>
          <w:rFonts w:ascii="Rubik" w:hAnsi="Rubik" w:cs="Rubik"/>
          <w:color w:val="1FA1C5"/>
          <w:spacing w:val="0"/>
          <w:sz w:val="40"/>
          <w:szCs w:val="40"/>
          <w:lang w:eastAsia="en-US"/>
        </w:rPr>
        <w:t>W</w:t>
      </w:r>
      <w:r w:rsidR="00AD3ED9" w:rsidRPr="00081D92">
        <w:rPr>
          <w:rFonts w:ascii="Rubik" w:hAnsi="Rubik" w:cs="Rubik"/>
          <w:color w:val="1FA1C5"/>
          <w:spacing w:val="0"/>
          <w:sz w:val="40"/>
          <w:szCs w:val="40"/>
          <w:lang w:eastAsia="en-US"/>
        </w:rPr>
        <w:t>ALES</w:t>
      </w:r>
      <w:r w:rsidR="006C07A5" w:rsidRPr="00081D92">
        <w:rPr>
          <w:rFonts w:ascii="Rubik" w:hAnsi="Rubik" w:cs="Rubik"/>
          <w:color w:val="1FA1C5"/>
          <w:spacing w:val="0"/>
          <w:sz w:val="40"/>
          <w:szCs w:val="40"/>
          <w:lang w:eastAsia="en-US"/>
        </w:rPr>
        <w:t>)</w:t>
      </w:r>
      <w:bookmarkEnd w:id="3"/>
      <w:bookmarkEnd w:id="4"/>
      <w:bookmarkEnd w:id="5"/>
    </w:p>
    <w:p w14:paraId="0E860B77" w14:textId="77777777" w:rsidR="006C07A5" w:rsidRPr="00081D92" w:rsidRDefault="006C07A5" w:rsidP="00297507">
      <w:pPr>
        <w:rPr>
          <w:rFonts w:ascii="Rubik" w:hAnsi="Rubik" w:cs="Rubik"/>
        </w:rPr>
      </w:pPr>
    </w:p>
    <w:p w14:paraId="1112F598" w14:textId="65DA9068" w:rsidR="000722E1" w:rsidRDefault="000722E1" w:rsidP="000722E1">
      <w:pPr>
        <w:rPr>
          <w:rFonts w:ascii="Rubik" w:hAnsi="Rubik" w:cs="Rubik"/>
        </w:rPr>
      </w:pPr>
      <w:r w:rsidRPr="00081D92">
        <w:rPr>
          <w:rFonts w:ascii="Rubik" w:hAnsi="Rubik" w:cs="Rubik"/>
        </w:rPr>
        <w:t xml:space="preserve">This document is provided to </w:t>
      </w:r>
      <w:r w:rsidR="004A559A" w:rsidRPr="00E72CBF">
        <w:rPr>
          <w:rFonts w:ascii="Rubik" w:hAnsi="Rubik" w:cs="Rubik"/>
        </w:rPr>
        <w:t xml:space="preserve">Carers Trust Crossroads West Wales </w:t>
      </w:r>
      <w:r w:rsidRPr="00081D92">
        <w:rPr>
          <w:rFonts w:ascii="Rubik" w:hAnsi="Rubik" w:cs="Rubik"/>
        </w:rPr>
        <w:t>(now referred to as ‘the organisation’) as a Network Partner of Carers Trust.</w:t>
      </w:r>
    </w:p>
    <w:p w14:paraId="61087871" w14:textId="77777777" w:rsidR="005C73F5" w:rsidRDefault="005C73F5" w:rsidP="000722E1">
      <w:pPr>
        <w:rPr>
          <w:rFonts w:ascii="Rubik" w:hAnsi="Rubik" w:cs="Rubik"/>
        </w:rPr>
      </w:pPr>
    </w:p>
    <w:p w14:paraId="3E0A7DE2" w14:textId="1FE1BDD2" w:rsidR="005C73F5" w:rsidRDefault="005C73F5" w:rsidP="000722E1">
      <w:pPr>
        <w:rPr>
          <w:rFonts w:ascii="Rubik" w:hAnsi="Rubik" w:cs="Rubik"/>
          <w:b/>
          <w:bCs/>
          <w:sz w:val="28"/>
          <w:szCs w:val="28"/>
        </w:rPr>
      </w:pPr>
      <w:r w:rsidRPr="00F16886">
        <w:rPr>
          <w:rFonts w:ascii="Rubik" w:hAnsi="Rubik" w:cs="Rubik"/>
          <w:b/>
          <w:bCs/>
          <w:sz w:val="28"/>
          <w:szCs w:val="28"/>
        </w:rPr>
        <w:t>Table of Contents</w:t>
      </w:r>
    </w:p>
    <w:p w14:paraId="62D3E359" w14:textId="77777777" w:rsidR="001F3CB2" w:rsidRDefault="001F3CB2" w:rsidP="000722E1">
      <w:pPr>
        <w:rPr>
          <w:rFonts w:ascii="Rubik" w:hAnsi="Rubik" w:cs="Rubik"/>
          <w:b/>
          <w:bCs/>
          <w:sz w:val="28"/>
          <w:szCs w:val="28"/>
        </w:rPr>
      </w:pPr>
    </w:p>
    <w:p w14:paraId="682199ED" w14:textId="6FAC1ABF" w:rsidR="001F3CB2" w:rsidRDefault="001F3CB2">
      <w:pPr>
        <w:pStyle w:val="TOC1"/>
        <w:rPr>
          <w:rFonts w:asciiTheme="minorHAnsi" w:eastAsiaTheme="minorEastAsia" w:hAnsiTheme="minorHAnsi" w:cstheme="minorBidi"/>
          <w:noProof/>
          <w:kern w:val="2"/>
          <w:lang w:val="en-GB"/>
          <w14:ligatures w14:val="standardContextual"/>
        </w:rPr>
      </w:pPr>
      <w:r>
        <w:rPr>
          <w:rFonts w:ascii="Rubik" w:hAnsi="Rubik" w:cs="Rubik"/>
          <w:b/>
          <w:bCs/>
          <w:sz w:val="28"/>
          <w:szCs w:val="28"/>
        </w:rPr>
        <w:fldChar w:fldCharType="begin"/>
      </w:r>
      <w:r>
        <w:rPr>
          <w:rFonts w:ascii="Rubik" w:hAnsi="Rubik" w:cs="Rubik"/>
          <w:b/>
          <w:bCs/>
          <w:sz w:val="28"/>
          <w:szCs w:val="28"/>
        </w:rPr>
        <w:instrText xml:space="preserve"> TOC \o "1-1" \h \z \u </w:instrText>
      </w:r>
      <w:r>
        <w:rPr>
          <w:rFonts w:ascii="Rubik" w:hAnsi="Rubik" w:cs="Rubik"/>
          <w:b/>
          <w:bCs/>
          <w:sz w:val="28"/>
          <w:szCs w:val="28"/>
        </w:rPr>
        <w:fldChar w:fldCharType="separate"/>
      </w:r>
      <w:hyperlink w:anchor="_Toc164427877" w:history="1">
        <w:r w:rsidRPr="00502094">
          <w:rPr>
            <w:rStyle w:val="Hyperlink"/>
            <w:rFonts w:ascii="Rubik" w:hAnsi="Rubik" w:cs="Rubik"/>
            <w:noProof/>
          </w:rPr>
          <w:t xml:space="preserve">1.0 </w:t>
        </w:r>
        <w:r>
          <w:rPr>
            <w:rFonts w:asciiTheme="minorHAnsi" w:eastAsiaTheme="minorEastAsia" w:hAnsiTheme="minorHAnsi" w:cstheme="minorBidi"/>
            <w:noProof/>
            <w:kern w:val="2"/>
            <w:lang w:val="en-GB"/>
            <w14:ligatures w14:val="standardContextual"/>
          </w:rPr>
          <w:tab/>
        </w:r>
        <w:r w:rsidRPr="00502094">
          <w:rPr>
            <w:rStyle w:val="Hyperlink"/>
            <w:rFonts w:ascii="Rubik" w:hAnsi="Rubik" w:cs="Rubik"/>
            <w:noProof/>
          </w:rPr>
          <w:t>INTRODUCTION</w:t>
        </w:r>
        <w:r>
          <w:rPr>
            <w:noProof/>
            <w:webHidden/>
          </w:rPr>
          <w:tab/>
        </w:r>
        <w:r>
          <w:rPr>
            <w:noProof/>
            <w:webHidden/>
          </w:rPr>
          <w:fldChar w:fldCharType="begin"/>
        </w:r>
        <w:r>
          <w:rPr>
            <w:noProof/>
            <w:webHidden/>
          </w:rPr>
          <w:instrText xml:space="preserve"> PAGEREF _Toc164427877 \h </w:instrText>
        </w:r>
        <w:r>
          <w:rPr>
            <w:noProof/>
            <w:webHidden/>
          </w:rPr>
        </w:r>
        <w:r>
          <w:rPr>
            <w:noProof/>
            <w:webHidden/>
          </w:rPr>
          <w:fldChar w:fldCharType="separate"/>
        </w:r>
        <w:r>
          <w:rPr>
            <w:noProof/>
            <w:webHidden/>
          </w:rPr>
          <w:t>2</w:t>
        </w:r>
        <w:r>
          <w:rPr>
            <w:noProof/>
            <w:webHidden/>
          </w:rPr>
          <w:fldChar w:fldCharType="end"/>
        </w:r>
      </w:hyperlink>
    </w:p>
    <w:p w14:paraId="6C1B1554" w14:textId="52AAFD2B" w:rsidR="001F3CB2" w:rsidRDefault="00000000">
      <w:pPr>
        <w:pStyle w:val="TOC1"/>
        <w:rPr>
          <w:rFonts w:asciiTheme="minorHAnsi" w:eastAsiaTheme="minorEastAsia" w:hAnsiTheme="minorHAnsi" w:cstheme="minorBidi"/>
          <w:noProof/>
          <w:kern w:val="2"/>
          <w:lang w:val="en-GB"/>
          <w14:ligatures w14:val="standardContextual"/>
        </w:rPr>
      </w:pPr>
      <w:hyperlink w:anchor="_Toc164427878" w:history="1">
        <w:r w:rsidR="001F3CB2" w:rsidRPr="00502094">
          <w:rPr>
            <w:rStyle w:val="Hyperlink"/>
            <w:noProof/>
          </w:rPr>
          <w:t xml:space="preserve">2.0 </w:t>
        </w:r>
        <w:r w:rsidR="001F3CB2">
          <w:rPr>
            <w:rFonts w:asciiTheme="minorHAnsi" w:eastAsiaTheme="minorEastAsia" w:hAnsiTheme="minorHAnsi" w:cstheme="minorBidi"/>
            <w:noProof/>
            <w:kern w:val="2"/>
            <w:lang w:val="en-GB"/>
            <w14:ligatures w14:val="standardContextual"/>
          </w:rPr>
          <w:tab/>
        </w:r>
        <w:r w:rsidR="001F3CB2" w:rsidRPr="00502094">
          <w:rPr>
            <w:rStyle w:val="Hyperlink"/>
            <w:noProof/>
          </w:rPr>
          <w:t>GENERAL SIGNS OF ABUSE IN CHILDREN AND YOUNG PEOPLE</w:t>
        </w:r>
        <w:r w:rsidR="001F3CB2">
          <w:rPr>
            <w:noProof/>
            <w:webHidden/>
          </w:rPr>
          <w:tab/>
        </w:r>
        <w:r w:rsidR="001F3CB2">
          <w:rPr>
            <w:noProof/>
            <w:webHidden/>
          </w:rPr>
          <w:fldChar w:fldCharType="begin"/>
        </w:r>
        <w:r w:rsidR="001F3CB2">
          <w:rPr>
            <w:noProof/>
            <w:webHidden/>
          </w:rPr>
          <w:instrText xml:space="preserve"> PAGEREF _Toc164427878 \h </w:instrText>
        </w:r>
        <w:r w:rsidR="001F3CB2">
          <w:rPr>
            <w:noProof/>
            <w:webHidden/>
          </w:rPr>
        </w:r>
        <w:r w:rsidR="001F3CB2">
          <w:rPr>
            <w:noProof/>
            <w:webHidden/>
          </w:rPr>
          <w:fldChar w:fldCharType="separate"/>
        </w:r>
        <w:r w:rsidR="001F3CB2">
          <w:rPr>
            <w:noProof/>
            <w:webHidden/>
          </w:rPr>
          <w:t>2</w:t>
        </w:r>
        <w:r w:rsidR="001F3CB2">
          <w:rPr>
            <w:noProof/>
            <w:webHidden/>
          </w:rPr>
          <w:fldChar w:fldCharType="end"/>
        </w:r>
      </w:hyperlink>
    </w:p>
    <w:p w14:paraId="660E177F" w14:textId="1964B3E2" w:rsidR="001F3CB2" w:rsidRDefault="00000000">
      <w:pPr>
        <w:pStyle w:val="TOC1"/>
        <w:rPr>
          <w:rFonts w:asciiTheme="minorHAnsi" w:eastAsiaTheme="minorEastAsia" w:hAnsiTheme="minorHAnsi" w:cstheme="minorBidi"/>
          <w:noProof/>
          <w:kern w:val="2"/>
          <w:lang w:val="en-GB"/>
          <w14:ligatures w14:val="standardContextual"/>
        </w:rPr>
      </w:pPr>
      <w:hyperlink w:anchor="_Toc164427879" w:history="1">
        <w:r w:rsidR="001F3CB2" w:rsidRPr="00502094">
          <w:rPr>
            <w:rStyle w:val="Hyperlink"/>
            <w:rFonts w:ascii="Rubik" w:hAnsi="Rubik" w:cs="Rubik"/>
            <w:noProof/>
          </w:rPr>
          <w:t xml:space="preserve">3.0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PHYSICAL ABUSE</w:t>
        </w:r>
        <w:r w:rsidR="001F3CB2">
          <w:rPr>
            <w:noProof/>
            <w:webHidden/>
          </w:rPr>
          <w:tab/>
        </w:r>
        <w:r w:rsidR="001F3CB2">
          <w:rPr>
            <w:noProof/>
            <w:webHidden/>
          </w:rPr>
          <w:fldChar w:fldCharType="begin"/>
        </w:r>
        <w:r w:rsidR="001F3CB2">
          <w:rPr>
            <w:noProof/>
            <w:webHidden/>
          </w:rPr>
          <w:instrText xml:space="preserve"> PAGEREF _Toc164427879 \h </w:instrText>
        </w:r>
        <w:r w:rsidR="001F3CB2">
          <w:rPr>
            <w:noProof/>
            <w:webHidden/>
          </w:rPr>
        </w:r>
        <w:r w:rsidR="001F3CB2">
          <w:rPr>
            <w:noProof/>
            <w:webHidden/>
          </w:rPr>
          <w:fldChar w:fldCharType="separate"/>
        </w:r>
        <w:r w:rsidR="001F3CB2">
          <w:rPr>
            <w:noProof/>
            <w:webHidden/>
          </w:rPr>
          <w:t>3</w:t>
        </w:r>
        <w:r w:rsidR="001F3CB2">
          <w:rPr>
            <w:noProof/>
            <w:webHidden/>
          </w:rPr>
          <w:fldChar w:fldCharType="end"/>
        </w:r>
      </w:hyperlink>
    </w:p>
    <w:p w14:paraId="45A85733" w14:textId="7D5361BE" w:rsidR="001F3CB2" w:rsidRDefault="00000000">
      <w:pPr>
        <w:pStyle w:val="TOC1"/>
        <w:rPr>
          <w:rFonts w:asciiTheme="minorHAnsi" w:eastAsiaTheme="minorEastAsia" w:hAnsiTheme="minorHAnsi" w:cstheme="minorBidi"/>
          <w:noProof/>
          <w:kern w:val="2"/>
          <w:lang w:val="en-GB"/>
          <w14:ligatures w14:val="standardContextual"/>
        </w:rPr>
      </w:pPr>
      <w:hyperlink w:anchor="_Toc164427880" w:history="1">
        <w:r w:rsidR="001F3CB2" w:rsidRPr="00502094">
          <w:rPr>
            <w:rStyle w:val="Hyperlink"/>
            <w:rFonts w:ascii="Rubik" w:hAnsi="Rubik" w:cs="Rubik"/>
            <w:noProof/>
          </w:rPr>
          <w:t xml:space="preserve">4.0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SEXUAL ABUSE</w:t>
        </w:r>
        <w:r w:rsidR="001F3CB2">
          <w:rPr>
            <w:noProof/>
            <w:webHidden/>
          </w:rPr>
          <w:tab/>
        </w:r>
        <w:r w:rsidR="001F3CB2">
          <w:rPr>
            <w:noProof/>
            <w:webHidden/>
          </w:rPr>
          <w:fldChar w:fldCharType="begin"/>
        </w:r>
        <w:r w:rsidR="001F3CB2">
          <w:rPr>
            <w:noProof/>
            <w:webHidden/>
          </w:rPr>
          <w:instrText xml:space="preserve"> PAGEREF _Toc164427880 \h </w:instrText>
        </w:r>
        <w:r w:rsidR="001F3CB2">
          <w:rPr>
            <w:noProof/>
            <w:webHidden/>
          </w:rPr>
        </w:r>
        <w:r w:rsidR="001F3CB2">
          <w:rPr>
            <w:noProof/>
            <w:webHidden/>
          </w:rPr>
          <w:fldChar w:fldCharType="separate"/>
        </w:r>
        <w:r w:rsidR="001F3CB2">
          <w:rPr>
            <w:noProof/>
            <w:webHidden/>
          </w:rPr>
          <w:t>4</w:t>
        </w:r>
        <w:r w:rsidR="001F3CB2">
          <w:rPr>
            <w:noProof/>
            <w:webHidden/>
          </w:rPr>
          <w:fldChar w:fldCharType="end"/>
        </w:r>
      </w:hyperlink>
    </w:p>
    <w:p w14:paraId="6626273A" w14:textId="4BE3D49A" w:rsidR="001F3CB2" w:rsidRDefault="00000000">
      <w:pPr>
        <w:pStyle w:val="TOC1"/>
        <w:rPr>
          <w:rFonts w:asciiTheme="minorHAnsi" w:eastAsiaTheme="minorEastAsia" w:hAnsiTheme="minorHAnsi" w:cstheme="minorBidi"/>
          <w:noProof/>
          <w:kern w:val="2"/>
          <w:lang w:val="en-GB"/>
          <w14:ligatures w14:val="standardContextual"/>
        </w:rPr>
      </w:pPr>
      <w:hyperlink w:anchor="_Toc164427881" w:history="1">
        <w:r w:rsidR="001F3CB2" w:rsidRPr="00502094">
          <w:rPr>
            <w:rStyle w:val="Hyperlink"/>
            <w:rFonts w:ascii="Rubik" w:hAnsi="Rubik" w:cs="Rubik"/>
            <w:noProof/>
          </w:rPr>
          <w:t xml:space="preserve">5.0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CHILD SEXUAL EXPLOITATION (CSE)</w:t>
        </w:r>
        <w:r w:rsidR="001F3CB2">
          <w:rPr>
            <w:noProof/>
            <w:webHidden/>
          </w:rPr>
          <w:tab/>
        </w:r>
        <w:r w:rsidR="001F3CB2">
          <w:rPr>
            <w:noProof/>
            <w:webHidden/>
          </w:rPr>
          <w:fldChar w:fldCharType="begin"/>
        </w:r>
        <w:r w:rsidR="001F3CB2">
          <w:rPr>
            <w:noProof/>
            <w:webHidden/>
          </w:rPr>
          <w:instrText xml:space="preserve"> PAGEREF _Toc164427881 \h </w:instrText>
        </w:r>
        <w:r w:rsidR="001F3CB2">
          <w:rPr>
            <w:noProof/>
            <w:webHidden/>
          </w:rPr>
        </w:r>
        <w:r w:rsidR="001F3CB2">
          <w:rPr>
            <w:noProof/>
            <w:webHidden/>
          </w:rPr>
          <w:fldChar w:fldCharType="separate"/>
        </w:r>
        <w:r w:rsidR="001F3CB2">
          <w:rPr>
            <w:noProof/>
            <w:webHidden/>
          </w:rPr>
          <w:t>5</w:t>
        </w:r>
        <w:r w:rsidR="001F3CB2">
          <w:rPr>
            <w:noProof/>
            <w:webHidden/>
          </w:rPr>
          <w:fldChar w:fldCharType="end"/>
        </w:r>
      </w:hyperlink>
    </w:p>
    <w:p w14:paraId="60BBC4E5" w14:textId="03B941C0" w:rsidR="001F3CB2" w:rsidRDefault="00000000">
      <w:pPr>
        <w:pStyle w:val="TOC1"/>
        <w:rPr>
          <w:rFonts w:asciiTheme="minorHAnsi" w:eastAsiaTheme="minorEastAsia" w:hAnsiTheme="minorHAnsi" w:cstheme="minorBidi"/>
          <w:noProof/>
          <w:kern w:val="2"/>
          <w:lang w:val="en-GB"/>
          <w14:ligatures w14:val="standardContextual"/>
        </w:rPr>
      </w:pPr>
      <w:hyperlink w:anchor="_Toc164427882" w:history="1">
        <w:r w:rsidR="001F3CB2" w:rsidRPr="00502094">
          <w:rPr>
            <w:rStyle w:val="Hyperlink"/>
            <w:rFonts w:ascii="Rubik" w:hAnsi="Rubik" w:cs="Rubik"/>
            <w:noProof/>
          </w:rPr>
          <w:t xml:space="preserve">6.0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EMOTIONAL ABUSE</w:t>
        </w:r>
        <w:r w:rsidR="001F3CB2">
          <w:rPr>
            <w:noProof/>
            <w:webHidden/>
          </w:rPr>
          <w:tab/>
        </w:r>
        <w:r w:rsidR="001F3CB2">
          <w:rPr>
            <w:noProof/>
            <w:webHidden/>
          </w:rPr>
          <w:fldChar w:fldCharType="begin"/>
        </w:r>
        <w:r w:rsidR="001F3CB2">
          <w:rPr>
            <w:noProof/>
            <w:webHidden/>
          </w:rPr>
          <w:instrText xml:space="preserve"> PAGEREF _Toc164427882 \h </w:instrText>
        </w:r>
        <w:r w:rsidR="001F3CB2">
          <w:rPr>
            <w:noProof/>
            <w:webHidden/>
          </w:rPr>
        </w:r>
        <w:r w:rsidR="001F3CB2">
          <w:rPr>
            <w:noProof/>
            <w:webHidden/>
          </w:rPr>
          <w:fldChar w:fldCharType="separate"/>
        </w:r>
        <w:r w:rsidR="001F3CB2">
          <w:rPr>
            <w:noProof/>
            <w:webHidden/>
          </w:rPr>
          <w:t>6</w:t>
        </w:r>
        <w:r w:rsidR="001F3CB2">
          <w:rPr>
            <w:noProof/>
            <w:webHidden/>
          </w:rPr>
          <w:fldChar w:fldCharType="end"/>
        </w:r>
      </w:hyperlink>
    </w:p>
    <w:p w14:paraId="1E7D6374" w14:textId="130BA2C3" w:rsidR="001F3CB2" w:rsidRDefault="00000000">
      <w:pPr>
        <w:pStyle w:val="TOC1"/>
        <w:rPr>
          <w:rFonts w:asciiTheme="minorHAnsi" w:eastAsiaTheme="minorEastAsia" w:hAnsiTheme="minorHAnsi" w:cstheme="minorBidi"/>
          <w:noProof/>
          <w:kern w:val="2"/>
          <w:lang w:val="en-GB"/>
          <w14:ligatures w14:val="standardContextual"/>
        </w:rPr>
      </w:pPr>
      <w:hyperlink w:anchor="_Toc164427883" w:history="1">
        <w:r w:rsidR="001F3CB2" w:rsidRPr="00502094">
          <w:rPr>
            <w:rStyle w:val="Hyperlink"/>
            <w:bCs/>
            <w:noProof/>
          </w:rPr>
          <w:t xml:space="preserve">7.0 </w:t>
        </w:r>
        <w:r w:rsidR="001F3CB2">
          <w:rPr>
            <w:rFonts w:asciiTheme="minorHAnsi" w:eastAsiaTheme="minorEastAsia" w:hAnsiTheme="minorHAnsi" w:cstheme="minorBidi"/>
            <w:noProof/>
            <w:kern w:val="2"/>
            <w:lang w:val="en-GB"/>
            <w14:ligatures w14:val="standardContextual"/>
          </w:rPr>
          <w:tab/>
        </w:r>
        <w:r w:rsidR="001F3CB2" w:rsidRPr="00502094">
          <w:rPr>
            <w:rStyle w:val="Hyperlink"/>
            <w:bCs/>
            <w:noProof/>
          </w:rPr>
          <w:t>NEGLECT</w:t>
        </w:r>
        <w:r w:rsidR="001F3CB2">
          <w:rPr>
            <w:noProof/>
            <w:webHidden/>
          </w:rPr>
          <w:tab/>
        </w:r>
        <w:r w:rsidR="001F3CB2">
          <w:rPr>
            <w:noProof/>
            <w:webHidden/>
          </w:rPr>
          <w:fldChar w:fldCharType="begin"/>
        </w:r>
        <w:r w:rsidR="001F3CB2">
          <w:rPr>
            <w:noProof/>
            <w:webHidden/>
          </w:rPr>
          <w:instrText xml:space="preserve"> PAGEREF _Toc164427883 \h </w:instrText>
        </w:r>
        <w:r w:rsidR="001F3CB2">
          <w:rPr>
            <w:noProof/>
            <w:webHidden/>
          </w:rPr>
        </w:r>
        <w:r w:rsidR="001F3CB2">
          <w:rPr>
            <w:noProof/>
            <w:webHidden/>
          </w:rPr>
          <w:fldChar w:fldCharType="separate"/>
        </w:r>
        <w:r w:rsidR="001F3CB2">
          <w:rPr>
            <w:noProof/>
            <w:webHidden/>
          </w:rPr>
          <w:t>6</w:t>
        </w:r>
        <w:r w:rsidR="001F3CB2">
          <w:rPr>
            <w:noProof/>
            <w:webHidden/>
          </w:rPr>
          <w:fldChar w:fldCharType="end"/>
        </w:r>
      </w:hyperlink>
    </w:p>
    <w:p w14:paraId="4B5D1FF3" w14:textId="6CF4B393" w:rsidR="001F3CB2" w:rsidRDefault="00000000">
      <w:pPr>
        <w:pStyle w:val="TOC1"/>
        <w:rPr>
          <w:rFonts w:asciiTheme="minorHAnsi" w:eastAsiaTheme="minorEastAsia" w:hAnsiTheme="minorHAnsi" w:cstheme="minorBidi"/>
          <w:noProof/>
          <w:kern w:val="2"/>
          <w:lang w:val="en-GB"/>
          <w14:ligatures w14:val="standardContextual"/>
        </w:rPr>
      </w:pPr>
      <w:hyperlink w:anchor="_Toc164427884" w:history="1">
        <w:r w:rsidR="001F3CB2" w:rsidRPr="00502094">
          <w:rPr>
            <w:rStyle w:val="Hyperlink"/>
            <w:rFonts w:ascii="Rubik" w:hAnsi="Rubik" w:cs="Rubik"/>
            <w:noProof/>
          </w:rPr>
          <w:t>8.0</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DOMESTIC VIOLENCE OR ABUSE</w:t>
        </w:r>
        <w:r w:rsidR="001F3CB2">
          <w:rPr>
            <w:noProof/>
            <w:webHidden/>
          </w:rPr>
          <w:tab/>
        </w:r>
        <w:r w:rsidR="001F3CB2">
          <w:rPr>
            <w:noProof/>
            <w:webHidden/>
          </w:rPr>
          <w:fldChar w:fldCharType="begin"/>
        </w:r>
        <w:r w:rsidR="001F3CB2">
          <w:rPr>
            <w:noProof/>
            <w:webHidden/>
          </w:rPr>
          <w:instrText xml:space="preserve"> PAGEREF _Toc164427884 \h </w:instrText>
        </w:r>
        <w:r w:rsidR="001F3CB2">
          <w:rPr>
            <w:noProof/>
            <w:webHidden/>
          </w:rPr>
        </w:r>
        <w:r w:rsidR="001F3CB2">
          <w:rPr>
            <w:noProof/>
            <w:webHidden/>
          </w:rPr>
          <w:fldChar w:fldCharType="separate"/>
        </w:r>
        <w:r w:rsidR="001F3CB2">
          <w:rPr>
            <w:noProof/>
            <w:webHidden/>
          </w:rPr>
          <w:t>7</w:t>
        </w:r>
        <w:r w:rsidR="001F3CB2">
          <w:rPr>
            <w:noProof/>
            <w:webHidden/>
          </w:rPr>
          <w:fldChar w:fldCharType="end"/>
        </w:r>
      </w:hyperlink>
    </w:p>
    <w:p w14:paraId="4E9F79B4" w14:textId="7B0332EF" w:rsidR="001F3CB2" w:rsidRDefault="00000000">
      <w:pPr>
        <w:pStyle w:val="TOC1"/>
        <w:rPr>
          <w:rFonts w:asciiTheme="minorHAnsi" w:eastAsiaTheme="minorEastAsia" w:hAnsiTheme="minorHAnsi" w:cstheme="minorBidi"/>
          <w:noProof/>
          <w:kern w:val="2"/>
          <w:lang w:val="en-GB"/>
          <w14:ligatures w14:val="standardContextual"/>
        </w:rPr>
      </w:pPr>
      <w:hyperlink w:anchor="_Toc164427885" w:history="1">
        <w:r w:rsidR="001F3CB2" w:rsidRPr="00502094">
          <w:rPr>
            <w:rStyle w:val="Hyperlink"/>
            <w:rFonts w:ascii="Rubik" w:hAnsi="Rubik" w:cs="Rubik"/>
            <w:noProof/>
          </w:rPr>
          <w:t xml:space="preserve">9.0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FEMALE GENITAL MUTILATION (FGM)</w:t>
        </w:r>
        <w:r w:rsidR="001F3CB2">
          <w:rPr>
            <w:noProof/>
            <w:webHidden/>
          </w:rPr>
          <w:tab/>
        </w:r>
        <w:r w:rsidR="001F3CB2">
          <w:rPr>
            <w:noProof/>
            <w:webHidden/>
          </w:rPr>
          <w:fldChar w:fldCharType="begin"/>
        </w:r>
        <w:r w:rsidR="001F3CB2">
          <w:rPr>
            <w:noProof/>
            <w:webHidden/>
          </w:rPr>
          <w:instrText xml:space="preserve"> PAGEREF _Toc164427885 \h </w:instrText>
        </w:r>
        <w:r w:rsidR="001F3CB2">
          <w:rPr>
            <w:noProof/>
            <w:webHidden/>
          </w:rPr>
        </w:r>
        <w:r w:rsidR="001F3CB2">
          <w:rPr>
            <w:noProof/>
            <w:webHidden/>
          </w:rPr>
          <w:fldChar w:fldCharType="separate"/>
        </w:r>
        <w:r w:rsidR="001F3CB2">
          <w:rPr>
            <w:noProof/>
            <w:webHidden/>
          </w:rPr>
          <w:t>9</w:t>
        </w:r>
        <w:r w:rsidR="001F3CB2">
          <w:rPr>
            <w:noProof/>
            <w:webHidden/>
          </w:rPr>
          <w:fldChar w:fldCharType="end"/>
        </w:r>
      </w:hyperlink>
    </w:p>
    <w:p w14:paraId="570CD2B8" w14:textId="0315DD41" w:rsidR="001F3CB2" w:rsidRDefault="00000000">
      <w:pPr>
        <w:pStyle w:val="TOC1"/>
        <w:rPr>
          <w:rFonts w:asciiTheme="minorHAnsi" w:eastAsiaTheme="minorEastAsia" w:hAnsiTheme="minorHAnsi" w:cstheme="minorBidi"/>
          <w:noProof/>
          <w:kern w:val="2"/>
          <w:lang w:val="en-GB"/>
          <w14:ligatures w14:val="standardContextual"/>
        </w:rPr>
      </w:pPr>
      <w:hyperlink w:anchor="_Toc164427886" w:history="1">
        <w:r w:rsidR="001F3CB2" w:rsidRPr="00502094">
          <w:rPr>
            <w:rStyle w:val="Hyperlink"/>
            <w:rFonts w:ascii="Rubik" w:hAnsi="Rubik" w:cs="Rubik"/>
            <w:noProof/>
          </w:rPr>
          <w:t xml:space="preserve">10.0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SAFEGUARDING CHILDREN, YOUNG PEOPLE FROM RADICALISATION</w:t>
        </w:r>
        <w:r w:rsidR="001F3CB2">
          <w:rPr>
            <w:noProof/>
            <w:webHidden/>
          </w:rPr>
          <w:tab/>
        </w:r>
        <w:r w:rsidR="001F3CB2">
          <w:rPr>
            <w:noProof/>
            <w:webHidden/>
          </w:rPr>
          <w:fldChar w:fldCharType="begin"/>
        </w:r>
        <w:r w:rsidR="001F3CB2">
          <w:rPr>
            <w:noProof/>
            <w:webHidden/>
          </w:rPr>
          <w:instrText xml:space="preserve"> PAGEREF _Toc164427886 \h </w:instrText>
        </w:r>
        <w:r w:rsidR="001F3CB2">
          <w:rPr>
            <w:noProof/>
            <w:webHidden/>
          </w:rPr>
        </w:r>
        <w:r w:rsidR="001F3CB2">
          <w:rPr>
            <w:noProof/>
            <w:webHidden/>
          </w:rPr>
          <w:fldChar w:fldCharType="separate"/>
        </w:r>
        <w:r w:rsidR="001F3CB2">
          <w:rPr>
            <w:noProof/>
            <w:webHidden/>
          </w:rPr>
          <w:t>9</w:t>
        </w:r>
        <w:r w:rsidR="001F3CB2">
          <w:rPr>
            <w:noProof/>
            <w:webHidden/>
          </w:rPr>
          <w:fldChar w:fldCharType="end"/>
        </w:r>
      </w:hyperlink>
    </w:p>
    <w:p w14:paraId="21FCBF01" w14:textId="1B533643" w:rsidR="001F3CB2" w:rsidRDefault="00000000">
      <w:pPr>
        <w:pStyle w:val="TOC1"/>
        <w:rPr>
          <w:rFonts w:asciiTheme="minorHAnsi" w:eastAsiaTheme="minorEastAsia" w:hAnsiTheme="minorHAnsi" w:cstheme="minorBidi"/>
          <w:noProof/>
          <w:kern w:val="2"/>
          <w:lang w:val="en-GB"/>
          <w14:ligatures w14:val="standardContextual"/>
        </w:rPr>
      </w:pPr>
      <w:hyperlink w:anchor="_Toc164427887" w:history="1">
        <w:r w:rsidR="001F3CB2" w:rsidRPr="00502094">
          <w:rPr>
            <w:rStyle w:val="Hyperlink"/>
            <w:rFonts w:ascii="Rubik" w:hAnsi="Rubik" w:cs="Rubik"/>
            <w:noProof/>
          </w:rPr>
          <w:t xml:space="preserve">11.0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ONLINE ABUSE</w:t>
        </w:r>
        <w:r w:rsidR="001F3CB2">
          <w:rPr>
            <w:noProof/>
            <w:webHidden/>
          </w:rPr>
          <w:tab/>
        </w:r>
        <w:r w:rsidR="001F3CB2">
          <w:rPr>
            <w:noProof/>
            <w:webHidden/>
          </w:rPr>
          <w:fldChar w:fldCharType="begin"/>
        </w:r>
        <w:r w:rsidR="001F3CB2">
          <w:rPr>
            <w:noProof/>
            <w:webHidden/>
          </w:rPr>
          <w:instrText xml:space="preserve"> PAGEREF _Toc164427887 \h </w:instrText>
        </w:r>
        <w:r w:rsidR="001F3CB2">
          <w:rPr>
            <w:noProof/>
            <w:webHidden/>
          </w:rPr>
        </w:r>
        <w:r w:rsidR="001F3CB2">
          <w:rPr>
            <w:noProof/>
            <w:webHidden/>
          </w:rPr>
          <w:fldChar w:fldCharType="separate"/>
        </w:r>
        <w:r w:rsidR="001F3CB2">
          <w:rPr>
            <w:noProof/>
            <w:webHidden/>
          </w:rPr>
          <w:t>9</w:t>
        </w:r>
        <w:r w:rsidR="001F3CB2">
          <w:rPr>
            <w:noProof/>
            <w:webHidden/>
          </w:rPr>
          <w:fldChar w:fldCharType="end"/>
        </w:r>
      </w:hyperlink>
    </w:p>
    <w:p w14:paraId="78383AE3" w14:textId="6E40105D" w:rsidR="001F3CB2" w:rsidRDefault="00000000">
      <w:pPr>
        <w:pStyle w:val="TOC1"/>
        <w:rPr>
          <w:rFonts w:asciiTheme="minorHAnsi" w:eastAsiaTheme="minorEastAsia" w:hAnsiTheme="minorHAnsi" w:cstheme="minorBidi"/>
          <w:noProof/>
          <w:kern w:val="2"/>
          <w:lang w:val="en-GB"/>
          <w14:ligatures w14:val="standardContextual"/>
        </w:rPr>
      </w:pPr>
      <w:hyperlink w:anchor="_Toc164427888" w:history="1">
        <w:r w:rsidR="001F3CB2" w:rsidRPr="00502094">
          <w:rPr>
            <w:rStyle w:val="Hyperlink"/>
            <w:rFonts w:ascii="Rubik" w:hAnsi="Rubik" w:cs="Rubik"/>
            <w:noProof/>
          </w:rPr>
          <w:t xml:space="preserve">12.0 </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TRAFFICKED CHILDREN, MODERN SLAVERY AND COUNTY LINES</w:t>
        </w:r>
        <w:r w:rsidR="001F3CB2">
          <w:rPr>
            <w:noProof/>
            <w:webHidden/>
          </w:rPr>
          <w:tab/>
        </w:r>
        <w:r w:rsidR="001F3CB2">
          <w:rPr>
            <w:noProof/>
            <w:webHidden/>
          </w:rPr>
          <w:fldChar w:fldCharType="begin"/>
        </w:r>
        <w:r w:rsidR="001F3CB2">
          <w:rPr>
            <w:noProof/>
            <w:webHidden/>
          </w:rPr>
          <w:instrText xml:space="preserve"> PAGEREF _Toc164427888 \h </w:instrText>
        </w:r>
        <w:r w:rsidR="001F3CB2">
          <w:rPr>
            <w:noProof/>
            <w:webHidden/>
          </w:rPr>
        </w:r>
        <w:r w:rsidR="001F3CB2">
          <w:rPr>
            <w:noProof/>
            <w:webHidden/>
          </w:rPr>
          <w:fldChar w:fldCharType="separate"/>
        </w:r>
        <w:r w:rsidR="001F3CB2">
          <w:rPr>
            <w:noProof/>
            <w:webHidden/>
          </w:rPr>
          <w:t>10</w:t>
        </w:r>
        <w:r w:rsidR="001F3CB2">
          <w:rPr>
            <w:noProof/>
            <w:webHidden/>
          </w:rPr>
          <w:fldChar w:fldCharType="end"/>
        </w:r>
      </w:hyperlink>
    </w:p>
    <w:p w14:paraId="20381924" w14:textId="7F5497A1" w:rsidR="001F3CB2" w:rsidRDefault="00000000">
      <w:pPr>
        <w:pStyle w:val="TOC1"/>
        <w:rPr>
          <w:rFonts w:asciiTheme="minorHAnsi" w:eastAsiaTheme="minorEastAsia" w:hAnsiTheme="minorHAnsi" w:cstheme="minorBidi"/>
          <w:noProof/>
          <w:kern w:val="2"/>
          <w:lang w:val="en-GB"/>
          <w14:ligatures w14:val="standardContextual"/>
        </w:rPr>
      </w:pPr>
      <w:hyperlink w:anchor="_Toc164427889" w:history="1">
        <w:r w:rsidR="001F3CB2" w:rsidRPr="00502094">
          <w:rPr>
            <w:rStyle w:val="Hyperlink"/>
            <w:rFonts w:ascii="Rubik" w:hAnsi="Rubik" w:cs="Rubik"/>
            <w:noProof/>
          </w:rPr>
          <w:t>13.0</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DISCRIMINATORY</w:t>
        </w:r>
        <w:r w:rsidR="001F3CB2" w:rsidRPr="00502094">
          <w:rPr>
            <w:rStyle w:val="Hyperlink"/>
            <w:rFonts w:ascii="Rubik" w:hAnsi="Rubik" w:cs="Rubik"/>
            <w:noProof/>
            <w:lang w:val="en"/>
          </w:rPr>
          <w:t xml:space="preserve"> ABUSE</w:t>
        </w:r>
        <w:r w:rsidR="001F3CB2">
          <w:rPr>
            <w:noProof/>
            <w:webHidden/>
          </w:rPr>
          <w:tab/>
        </w:r>
        <w:r w:rsidR="001F3CB2">
          <w:rPr>
            <w:noProof/>
            <w:webHidden/>
          </w:rPr>
          <w:fldChar w:fldCharType="begin"/>
        </w:r>
        <w:r w:rsidR="001F3CB2">
          <w:rPr>
            <w:noProof/>
            <w:webHidden/>
          </w:rPr>
          <w:instrText xml:space="preserve"> PAGEREF _Toc164427889 \h </w:instrText>
        </w:r>
        <w:r w:rsidR="001F3CB2">
          <w:rPr>
            <w:noProof/>
            <w:webHidden/>
          </w:rPr>
        </w:r>
        <w:r w:rsidR="001F3CB2">
          <w:rPr>
            <w:noProof/>
            <w:webHidden/>
          </w:rPr>
          <w:fldChar w:fldCharType="separate"/>
        </w:r>
        <w:r w:rsidR="001F3CB2">
          <w:rPr>
            <w:noProof/>
            <w:webHidden/>
          </w:rPr>
          <w:t>11</w:t>
        </w:r>
        <w:r w:rsidR="001F3CB2">
          <w:rPr>
            <w:noProof/>
            <w:webHidden/>
          </w:rPr>
          <w:fldChar w:fldCharType="end"/>
        </w:r>
      </w:hyperlink>
    </w:p>
    <w:p w14:paraId="23294B87" w14:textId="373184A8" w:rsidR="001F3CB2" w:rsidRDefault="00000000">
      <w:pPr>
        <w:pStyle w:val="TOC1"/>
        <w:rPr>
          <w:rFonts w:asciiTheme="minorHAnsi" w:eastAsiaTheme="minorEastAsia" w:hAnsiTheme="minorHAnsi" w:cstheme="minorBidi"/>
          <w:noProof/>
          <w:kern w:val="2"/>
          <w:lang w:val="en-GB"/>
          <w14:ligatures w14:val="standardContextual"/>
        </w:rPr>
      </w:pPr>
      <w:hyperlink w:anchor="_Toc164427890" w:history="1">
        <w:r w:rsidR="001F3CB2" w:rsidRPr="00502094">
          <w:rPr>
            <w:rStyle w:val="Hyperlink"/>
            <w:rFonts w:ascii="Rubik" w:hAnsi="Rubik" w:cs="Rubik"/>
            <w:noProof/>
          </w:rPr>
          <w:t>14.0</w:t>
        </w:r>
        <w:r w:rsidR="001F3CB2">
          <w:rPr>
            <w:rFonts w:asciiTheme="minorHAnsi" w:eastAsiaTheme="minorEastAsia" w:hAnsiTheme="minorHAnsi" w:cstheme="minorBidi"/>
            <w:noProof/>
            <w:kern w:val="2"/>
            <w:lang w:val="en-GB"/>
            <w14:ligatures w14:val="standardContextual"/>
          </w:rPr>
          <w:tab/>
        </w:r>
        <w:r w:rsidR="001F3CB2" w:rsidRPr="00502094">
          <w:rPr>
            <w:rStyle w:val="Hyperlink"/>
            <w:rFonts w:ascii="Rubik" w:hAnsi="Rubik" w:cs="Rubik"/>
            <w:noProof/>
          </w:rPr>
          <w:t>ORGANISATIONAL</w:t>
        </w:r>
        <w:r w:rsidR="001F3CB2" w:rsidRPr="00502094">
          <w:rPr>
            <w:rStyle w:val="Hyperlink"/>
            <w:rFonts w:ascii="Rubik" w:hAnsi="Rubik" w:cs="Rubik"/>
            <w:noProof/>
            <w:lang w:val="en"/>
          </w:rPr>
          <w:t xml:space="preserve"> OR INSTITUTIONAL ABUSE</w:t>
        </w:r>
        <w:r w:rsidR="001F3CB2">
          <w:rPr>
            <w:noProof/>
            <w:webHidden/>
          </w:rPr>
          <w:tab/>
        </w:r>
        <w:r w:rsidR="001F3CB2">
          <w:rPr>
            <w:noProof/>
            <w:webHidden/>
          </w:rPr>
          <w:fldChar w:fldCharType="begin"/>
        </w:r>
        <w:r w:rsidR="001F3CB2">
          <w:rPr>
            <w:noProof/>
            <w:webHidden/>
          </w:rPr>
          <w:instrText xml:space="preserve"> PAGEREF _Toc164427890 \h </w:instrText>
        </w:r>
        <w:r w:rsidR="001F3CB2">
          <w:rPr>
            <w:noProof/>
            <w:webHidden/>
          </w:rPr>
        </w:r>
        <w:r w:rsidR="001F3CB2">
          <w:rPr>
            <w:noProof/>
            <w:webHidden/>
          </w:rPr>
          <w:fldChar w:fldCharType="separate"/>
        </w:r>
        <w:r w:rsidR="001F3CB2">
          <w:rPr>
            <w:noProof/>
            <w:webHidden/>
          </w:rPr>
          <w:t>12</w:t>
        </w:r>
        <w:r w:rsidR="001F3CB2">
          <w:rPr>
            <w:noProof/>
            <w:webHidden/>
          </w:rPr>
          <w:fldChar w:fldCharType="end"/>
        </w:r>
      </w:hyperlink>
    </w:p>
    <w:p w14:paraId="02433E88" w14:textId="69761C24" w:rsidR="001F3CB2" w:rsidRDefault="00000000">
      <w:pPr>
        <w:pStyle w:val="TOC1"/>
        <w:rPr>
          <w:rFonts w:asciiTheme="minorHAnsi" w:eastAsiaTheme="minorEastAsia" w:hAnsiTheme="minorHAnsi" w:cstheme="minorBidi"/>
          <w:noProof/>
          <w:kern w:val="2"/>
          <w:lang w:val="en-GB"/>
          <w14:ligatures w14:val="standardContextual"/>
        </w:rPr>
      </w:pPr>
      <w:hyperlink w:anchor="_Toc164427891" w:history="1">
        <w:r w:rsidR="001F3CB2" w:rsidRPr="00502094">
          <w:rPr>
            <w:rStyle w:val="Hyperlink"/>
            <w:rFonts w:ascii="Rubik" w:hAnsi="Rubik" w:cs="Rubik"/>
            <w:noProof/>
          </w:rPr>
          <w:t>APPENDIX 1 RECOGNISING THE VULNERABILITY OF DISABLED CHILDREN</w:t>
        </w:r>
        <w:r w:rsidR="001F3CB2">
          <w:rPr>
            <w:noProof/>
            <w:webHidden/>
          </w:rPr>
          <w:tab/>
        </w:r>
        <w:r w:rsidR="001F3CB2">
          <w:rPr>
            <w:noProof/>
            <w:webHidden/>
          </w:rPr>
          <w:fldChar w:fldCharType="begin"/>
        </w:r>
        <w:r w:rsidR="001F3CB2">
          <w:rPr>
            <w:noProof/>
            <w:webHidden/>
          </w:rPr>
          <w:instrText xml:space="preserve"> PAGEREF _Toc164427891 \h </w:instrText>
        </w:r>
        <w:r w:rsidR="001F3CB2">
          <w:rPr>
            <w:noProof/>
            <w:webHidden/>
          </w:rPr>
        </w:r>
        <w:r w:rsidR="001F3CB2">
          <w:rPr>
            <w:noProof/>
            <w:webHidden/>
          </w:rPr>
          <w:fldChar w:fldCharType="separate"/>
        </w:r>
        <w:r w:rsidR="001F3CB2">
          <w:rPr>
            <w:noProof/>
            <w:webHidden/>
          </w:rPr>
          <w:t>13</w:t>
        </w:r>
        <w:r w:rsidR="001F3CB2">
          <w:rPr>
            <w:noProof/>
            <w:webHidden/>
          </w:rPr>
          <w:fldChar w:fldCharType="end"/>
        </w:r>
      </w:hyperlink>
    </w:p>
    <w:p w14:paraId="68C29BA1" w14:textId="39FA6BBC" w:rsidR="001F3CB2" w:rsidRDefault="00000000">
      <w:pPr>
        <w:pStyle w:val="TOC1"/>
        <w:rPr>
          <w:rFonts w:asciiTheme="minorHAnsi" w:eastAsiaTheme="minorEastAsia" w:hAnsiTheme="minorHAnsi" w:cstheme="minorBidi"/>
          <w:noProof/>
          <w:kern w:val="2"/>
          <w:lang w:val="en-GB"/>
          <w14:ligatures w14:val="standardContextual"/>
        </w:rPr>
      </w:pPr>
      <w:hyperlink w:anchor="_Toc164427892" w:history="1">
        <w:r w:rsidR="001F3CB2" w:rsidRPr="00502094">
          <w:rPr>
            <w:rStyle w:val="Hyperlink"/>
            <w:rFonts w:ascii="Rubik" w:hAnsi="Rubik" w:cs="Rubik"/>
            <w:noProof/>
          </w:rPr>
          <w:t>APPENDIX 2 YOUNG CARERS</w:t>
        </w:r>
        <w:r w:rsidR="001F3CB2">
          <w:rPr>
            <w:noProof/>
            <w:webHidden/>
          </w:rPr>
          <w:tab/>
        </w:r>
        <w:r w:rsidR="001F3CB2">
          <w:rPr>
            <w:noProof/>
            <w:webHidden/>
          </w:rPr>
          <w:fldChar w:fldCharType="begin"/>
        </w:r>
        <w:r w:rsidR="001F3CB2">
          <w:rPr>
            <w:noProof/>
            <w:webHidden/>
          </w:rPr>
          <w:instrText xml:space="preserve"> PAGEREF _Toc164427892 \h </w:instrText>
        </w:r>
        <w:r w:rsidR="001F3CB2">
          <w:rPr>
            <w:noProof/>
            <w:webHidden/>
          </w:rPr>
        </w:r>
        <w:r w:rsidR="001F3CB2">
          <w:rPr>
            <w:noProof/>
            <w:webHidden/>
          </w:rPr>
          <w:fldChar w:fldCharType="separate"/>
        </w:r>
        <w:r w:rsidR="001F3CB2">
          <w:rPr>
            <w:noProof/>
            <w:webHidden/>
          </w:rPr>
          <w:t>14</w:t>
        </w:r>
        <w:r w:rsidR="001F3CB2">
          <w:rPr>
            <w:noProof/>
            <w:webHidden/>
          </w:rPr>
          <w:fldChar w:fldCharType="end"/>
        </w:r>
      </w:hyperlink>
    </w:p>
    <w:p w14:paraId="5177B83E" w14:textId="398AD5EB" w:rsidR="00A10D17" w:rsidRPr="00F16886" w:rsidRDefault="001F3CB2" w:rsidP="000722E1">
      <w:pPr>
        <w:rPr>
          <w:rFonts w:ascii="Rubik" w:hAnsi="Rubik" w:cs="Rubik"/>
          <w:b/>
          <w:bCs/>
          <w:sz w:val="28"/>
          <w:szCs w:val="28"/>
        </w:rPr>
      </w:pPr>
      <w:r>
        <w:rPr>
          <w:rFonts w:ascii="Rubik" w:hAnsi="Rubik" w:cs="Rubik"/>
          <w:b/>
          <w:bCs/>
          <w:sz w:val="28"/>
          <w:szCs w:val="28"/>
          <w:lang w:val="en-US"/>
        </w:rPr>
        <w:fldChar w:fldCharType="end"/>
      </w:r>
    </w:p>
    <w:p w14:paraId="1CD2CB49" w14:textId="36972B14" w:rsidR="00470B4A" w:rsidRPr="00081D92" w:rsidRDefault="005C73F5" w:rsidP="00F16886">
      <w:pPr>
        <w:rPr>
          <w:rFonts w:ascii="Rubik" w:hAnsi="Rubik" w:cs="Rubik"/>
        </w:rPr>
      </w:pPr>
      <w:bookmarkStart w:id="6" w:name="_Toc469996694"/>
      <w:r>
        <w:rPr>
          <w:rFonts w:ascii="Rubik" w:hAnsi="Rubik" w:cs="Rubik"/>
        </w:rPr>
        <w:t>The c</w:t>
      </w:r>
      <w:r w:rsidR="00470B4A" w:rsidRPr="00081D92">
        <w:rPr>
          <w:rFonts w:ascii="Rubik" w:hAnsi="Rubik" w:cs="Rubik"/>
        </w:rPr>
        <w:t xml:space="preserve">ontent applies to ALL children and young people aged 17 and under, </w:t>
      </w:r>
      <w:r>
        <w:rPr>
          <w:rFonts w:ascii="Rubik" w:hAnsi="Rubik" w:cs="Rubik"/>
        </w:rPr>
        <w:t>including (but not limited to)</w:t>
      </w:r>
      <w:r w:rsidRPr="00081D92">
        <w:rPr>
          <w:rFonts w:ascii="Rubik" w:hAnsi="Rubik" w:cs="Rubik"/>
        </w:rPr>
        <w:t xml:space="preserve"> </w:t>
      </w:r>
      <w:r w:rsidR="00470B4A" w:rsidRPr="00081D92">
        <w:rPr>
          <w:rFonts w:ascii="Rubik" w:hAnsi="Rubik" w:cs="Rubik"/>
        </w:rPr>
        <w:t>those who:</w:t>
      </w:r>
    </w:p>
    <w:p w14:paraId="5DCD5F9F" w14:textId="06B037FE" w:rsidR="00470B4A" w:rsidRPr="00081D92" w:rsidRDefault="00470B4A" w:rsidP="00F16886">
      <w:pPr>
        <w:numPr>
          <w:ilvl w:val="0"/>
          <w:numId w:val="24"/>
        </w:numPr>
        <w:tabs>
          <w:tab w:val="clear" w:pos="720"/>
          <w:tab w:val="num" w:pos="360"/>
        </w:tabs>
        <w:autoSpaceDE w:val="0"/>
        <w:autoSpaceDN w:val="0"/>
        <w:adjustRightInd w:val="0"/>
        <w:ind w:left="360"/>
        <w:rPr>
          <w:rFonts w:ascii="Rubik" w:hAnsi="Rubik" w:cs="Rubik"/>
        </w:rPr>
      </w:pPr>
      <w:r w:rsidRPr="00081D92">
        <w:rPr>
          <w:rFonts w:ascii="Rubik" w:hAnsi="Rubik" w:cs="Rubik"/>
        </w:rPr>
        <w:t xml:space="preserve">have an illness, disability or additional </w:t>
      </w:r>
      <w:r w:rsidR="00B850E8" w:rsidRPr="00081D92">
        <w:rPr>
          <w:rFonts w:ascii="Rubik" w:hAnsi="Rubik" w:cs="Rubik"/>
        </w:rPr>
        <w:t>needs.</w:t>
      </w:r>
      <w:r w:rsidRPr="00081D92">
        <w:rPr>
          <w:rFonts w:ascii="Rubik" w:hAnsi="Rubik" w:cs="Rubik"/>
        </w:rPr>
        <w:t xml:space="preserve"> </w:t>
      </w:r>
    </w:p>
    <w:p w14:paraId="2ADA4821" w14:textId="77777777" w:rsidR="00470B4A" w:rsidRPr="00081D92" w:rsidRDefault="00470B4A" w:rsidP="00F16886">
      <w:pPr>
        <w:numPr>
          <w:ilvl w:val="0"/>
          <w:numId w:val="24"/>
        </w:numPr>
        <w:tabs>
          <w:tab w:val="clear" w:pos="720"/>
          <w:tab w:val="num" w:pos="360"/>
        </w:tabs>
        <w:autoSpaceDE w:val="0"/>
        <w:autoSpaceDN w:val="0"/>
        <w:adjustRightInd w:val="0"/>
        <w:ind w:left="360"/>
        <w:rPr>
          <w:rFonts w:ascii="Rubik" w:hAnsi="Rubik" w:cs="Rubik"/>
        </w:rPr>
      </w:pPr>
      <w:r w:rsidRPr="00081D92">
        <w:rPr>
          <w:rFonts w:ascii="Rubik" w:hAnsi="Rubik" w:cs="Rubik"/>
        </w:rPr>
        <w:t xml:space="preserve">are young carers </w:t>
      </w:r>
    </w:p>
    <w:p w14:paraId="130DED03" w14:textId="77777777" w:rsidR="00470B4A" w:rsidRPr="00081D92" w:rsidRDefault="00470B4A" w:rsidP="00F16886">
      <w:pPr>
        <w:numPr>
          <w:ilvl w:val="0"/>
          <w:numId w:val="24"/>
        </w:numPr>
        <w:tabs>
          <w:tab w:val="clear" w:pos="720"/>
          <w:tab w:val="num" w:pos="360"/>
        </w:tabs>
        <w:autoSpaceDE w:val="0"/>
        <w:autoSpaceDN w:val="0"/>
        <w:adjustRightInd w:val="0"/>
        <w:ind w:left="360"/>
        <w:rPr>
          <w:rFonts w:ascii="Rubik" w:hAnsi="Rubik" w:cs="Rubik"/>
        </w:rPr>
      </w:pPr>
      <w:r w:rsidRPr="00081D92">
        <w:rPr>
          <w:rFonts w:ascii="Rubik" w:hAnsi="Rubik" w:cs="Rubik"/>
        </w:rPr>
        <w:t>are in challenging family circumstances (including substance abuse, adult mental health issues, domestic violence)</w:t>
      </w:r>
    </w:p>
    <w:p w14:paraId="184A4975" w14:textId="77777777" w:rsidR="00470B4A" w:rsidRPr="00081D92" w:rsidRDefault="00470B4A" w:rsidP="00F16886">
      <w:pPr>
        <w:pStyle w:val="ListParagraph"/>
        <w:numPr>
          <w:ilvl w:val="0"/>
          <w:numId w:val="24"/>
        </w:numPr>
        <w:tabs>
          <w:tab w:val="clear" w:pos="720"/>
          <w:tab w:val="num" w:pos="360"/>
        </w:tabs>
        <w:ind w:left="360"/>
        <w:contextualSpacing/>
        <w:rPr>
          <w:rFonts w:ascii="Rubik" w:hAnsi="Rubik" w:cs="Rubik"/>
        </w:rPr>
      </w:pPr>
      <w:r w:rsidRPr="00081D92">
        <w:rPr>
          <w:rFonts w:ascii="Rubik" w:hAnsi="Rubik" w:cs="Rubik"/>
        </w:rPr>
        <w:t>are drawn into anti-social or criminal behaviour, including gangs / organised crime</w:t>
      </w:r>
    </w:p>
    <w:p w14:paraId="74F0DE46" w14:textId="77777777" w:rsidR="00470B4A" w:rsidRPr="00081D92" w:rsidRDefault="00470B4A" w:rsidP="00F16886">
      <w:pPr>
        <w:pStyle w:val="ListParagraph"/>
        <w:numPr>
          <w:ilvl w:val="0"/>
          <w:numId w:val="24"/>
        </w:numPr>
        <w:tabs>
          <w:tab w:val="clear" w:pos="720"/>
          <w:tab w:val="num" w:pos="360"/>
        </w:tabs>
        <w:ind w:left="360"/>
        <w:contextualSpacing/>
        <w:rPr>
          <w:rFonts w:ascii="Rubik" w:hAnsi="Rubik" w:cs="Rubik"/>
        </w:rPr>
      </w:pPr>
      <w:r w:rsidRPr="00081D92">
        <w:rPr>
          <w:rFonts w:ascii="Rubik" w:hAnsi="Rubik" w:cs="Rubik"/>
        </w:rPr>
        <w:t>are frequently missing from home</w:t>
      </w:r>
    </w:p>
    <w:p w14:paraId="578C1C4A" w14:textId="77777777" w:rsidR="00470B4A" w:rsidRPr="00081D92" w:rsidRDefault="00470B4A" w:rsidP="00F16886">
      <w:pPr>
        <w:pStyle w:val="ListParagraph"/>
        <w:numPr>
          <w:ilvl w:val="0"/>
          <w:numId w:val="24"/>
        </w:numPr>
        <w:tabs>
          <w:tab w:val="clear" w:pos="720"/>
          <w:tab w:val="num" w:pos="360"/>
        </w:tabs>
        <w:ind w:left="360"/>
        <w:contextualSpacing/>
        <w:rPr>
          <w:rFonts w:ascii="Rubik" w:hAnsi="Rubik" w:cs="Rubik"/>
        </w:rPr>
      </w:pPr>
      <w:r w:rsidRPr="00081D92">
        <w:rPr>
          <w:rFonts w:ascii="Rubik" w:hAnsi="Rubik" w:cs="Rubik"/>
        </w:rPr>
        <w:t>are at risk of modern slavery, trafficking or exploitation</w:t>
      </w:r>
    </w:p>
    <w:p w14:paraId="35261C46" w14:textId="77777777" w:rsidR="00470B4A" w:rsidRPr="00081D92" w:rsidRDefault="00470B4A" w:rsidP="00F16886">
      <w:pPr>
        <w:pStyle w:val="ListParagraph"/>
        <w:numPr>
          <w:ilvl w:val="0"/>
          <w:numId w:val="24"/>
        </w:numPr>
        <w:tabs>
          <w:tab w:val="clear" w:pos="720"/>
          <w:tab w:val="num" w:pos="360"/>
        </w:tabs>
        <w:ind w:left="360"/>
        <w:contextualSpacing/>
        <w:rPr>
          <w:rFonts w:ascii="Rubik" w:hAnsi="Rubik" w:cs="Rubik"/>
        </w:rPr>
      </w:pPr>
      <w:r w:rsidRPr="00081D92">
        <w:rPr>
          <w:rFonts w:ascii="Rubik" w:hAnsi="Rubik" w:cs="Rubik"/>
        </w:rPr>
        <w:t>are at risk of being radicalised or exploited</w:t>
      </w:r>
    </w:p>
    <w:p w14:paraId="121777A8" w14:textId="605C7B1A" w:rsidR="00470B4A" w:rsidRPr="00081D92" w:rsidRDefault="00470B4A" w:rsidP="00F16886">
      <w:pPr>
        <w:pStyle w:val="ListParagraph"/>
        <w:numPr>
          <w:ilvl w:val="0"/>
          <w:numId w:val="24"/>
        </w:numPr>
        <w:tabs>
          <w:tab w:val="clear" w:pos="720"/>
          <w:tab w:val="num" w:pos="360"/>
        </w:tabs>
        <w:ind w:left="360"/>
        <w:contextualSpacing/>
        <w:rPr>
          <w:rFonts w:ascii="Rubik" w:hAnsi="Rubik" w:cs="Rubik"/>
        </w:rPr>
      </w:pPr>
      <w:r w:rsidRPr="00081D92">
        <w:rPr>
          <w:rFonts w:ascii="Rubik" w:hAnsi="Rubik" w:cs="Rubik"/>
        </w:rPr>
        <w:t xml:space="preserve">have recently returned home from </w:t>
      </w:r>
      <w:r w:rsidR="001F3CB2">
        <w:rPr>
          <w:rFonts w:ascii="Rubik" w:hAnsi="Rubik" w:cs="Rubik"/>
        </w:rPr>
        <w:t>c</w:t>
      </w:r>
      <w:r w:rsidRPr="00081D92">
        <w:rPr>
          <w:rFonts w:ascii="Rubik" w:hAnsi="Rubik" w:cs="Rubik"/>
        </w:rPr>
        <w:t>are.</w:t>
      </w:r>
    </w:p>
    <w:p w14:paraId="651569F0" w14:textId="77777777" w:rsidR="006B7978" w:rsidRPr="00081D92" w:rsidRDefault="006B7978" w:rsidP="00F15A56">
      <w:pPr>
        <w:pStyle w:val="Heading1"/>
        <w:rPr>
          <w:rFonts w:ascii="Rubik" w:hAnsi="Rubik" w:cs="Rubik"/>
        </w:rPr>
      </w:pPr>
      <w:bookmarkStart w:id="7" w:name="_Toc469996692"/>
      <w:bookmarkEnd w:id="6"/>
      <w:r w:rsidRPr="00081D92">
        <w:rPr>
          <w:rFonts w:ascii="Rubik" w:hAnsi="Rubik" w:cs="Rubik"/>
        </w:rPr>
        <w:br w:type="page"/>
      </w:r>
    </w:p>
    <w:p w14:paraId="1112F5CD" w14:textId="3BFE343D" w:rsidR="006F20DB" w:rsidRPr="00081D92" w:rsidRDefault="00260DB8" w:rsidP="00F15A56">
      <w:pPr>
        <w:pStyle w:val="Heading1"/>
        <w:rPr>
          <w:rFonts w:ascii="Rubik" w:hAnsi="Rubik" w:cs="Rubik"/>
        </w:rPr>
      </w:pPr>
      <w:bookmarkStart w:id="8" w:name="_Toc164427877"/>
      <w:r w:rsidRPr="00081D92">
        <w:rPr>
          <w:rFonts w:ascii="Rubik" w:hAnsi="Rubik" w:cs="Rubik"/>
        </w:rPr>
        <w:lastRenderedPageBreak/>
        <w:t xml:space="preserve">1.0 </w:t>
      </w:r>
      <w:r w:rsidR="00AD3ED9" w:rsidRPr="00081D92">
        <w:rPr>
          <w:rFonts w:ascii="Rubik" w:hAnsi="Rubik" w:cs="Rubik"/>
        </w:rPr>
        <w:tab/>
      </w:r>
      <w:bookmarkEnd w:id="7"/>
      <w:r w:rsidR="00C9384B">
        <w:rPr>
          <w:rFonts w:ascii="Rubik" w:hAnsi="Rubik" w:cs="Rubik"/>
        </w:rPr>
        <w:t>INTRODUCTION</w:t>
      </w:r>
      <w:bookmarkEnd w:id="8"/>
      <w:r w:rsidR="00C9384B">
        <w:rPr>
          <w:rFonts w:ascii="Rubik" w:hAnsi="Rubik" w:cs="Rubik"/>
        </w:rPr>
        <w:t xml:space="preserve"> </w:t>
      </w:r>
    </w:p>
    <w:p w14:paraId="010CCA3E" w14:textId="5960FACA" w:rsidR="00260DB8" w:rsidRPr="00081D92" w:rsidRDefault="00260DB8" w:rsidP="00260DB8">
      <w:pPr>
        <w:rPr>
          <w:rFonts w:ascii="Rubik" w:hAnsi="Rubik" w:cs="Rubik"/>
        </w:rPr>
      </w:pPr>
    </w:p>
    <w:p w14:paraId="08A76D53" w14:textId="05A98D4F" w:rsidR="001C53EE" w:rsidRPr="00081D92" w:rsidRDefault="00260DB8" w:rsidP="00AD3ED9">
      <w:pPr>
        <w:pStyle w:val="Policybody"/>
        <w:spacing w:before="0"/>
        <w:ind w:left="705" w:hanging="705"/>
        <w:jc w:val="left"/>
        <w:rPr>
          <w:rFonts w:ascii="Rubik" w:hAnsi="Rubik" w:cs="Rubik"/>
        </w:rPr>
      </w:pPr>
      <w:r w:rsidRPr="00081D92">
        <w:rPr>
          <w:rFonts w:ascii="Rubik" w:hAnsi="Rubik" w:cs="Rubik"/>
        </w:rPr>
        <w:t>1.</w:t>
      </w:r>
      <w:r w:rsidR="002243BD" w:rsidRPr="00081D92">
        <w:rPr>
          <w:rFonts w:ascii="Rubik" w:hAnsi="Rubik" w:cs="Rubik"/>
        </w:rPr>
        <w:t>1</w:t>
      </w:r>
      <w:r w:rsidRPr="00081D92">
        <w:rPr>
          <w:rFonts w:ascii="Rubik" w:hAnsi="Rubik" w:cs="Rubik"/>
        </w:rPr>
        <w:t xml:space="preserve"> </w:t>
      </w:r>
      <w:r w:rsidR="00AD3ED9" w:rsidRPr="00081D92">
        <w:rPr>
          <w:rFonts w:ascii="Rubik" w:hAnsi="Rubik" w:cs="Rubik"/>
        </w:rPr>
        <w:tab/>
      </w:r>
      <w:r w:rsidR="00A3290C" w:rsidRPr="00081D92">
        <w:rPr>
          <w:rFonts w:ascii="Rubik" w:hAnsi="Rubik" w:cs="Rubik"/>
        </w:rPr>
        <w:t xml:space="preserve">Abuse and neglect are forms of maltreatment and a person may abuse or neglect a child by inflicting harm, or by failing to act to prevent harm.  </w:t>
      </w:r>
    </w:p>
    <w:p w14:paraId="5F716859" w14:textId="77777777" w:rsidR="001C53EE" w:rsidRPr="00081D92" w:rsidRDefault="001C53EE" w:rsidP="006F20DB">
      <w:pPr>
        <w:pStyle w:val="Policybody"/>
        <w:spacing w:before="0"/>
        <w:jc w:val="left"/>
        <w:rPr>
          <w:rFonts w:ascii="Rubik" w:hAnsi="Rubik" w:cs="Rubik"/>
        </w:rPr>
      </w:pPr>
    </w:p>
    <w:p w14:paraId="5C26FF87" w14:textId="6A6558EA" w:rsidR="00A62783" w:rsidRPr="00081D92" w:rsidRDefault="00A62783" w:rsidP="00AD3ED9">
      <w:pPr>
        <w:pStyle w:val="Policybody"/>
        <w:spacing w:before="0"/>
        <w:ind w:left="705" w:hanging="705"/>
        <w:jc w:val="left"/>
        <w:rPr>
          <w:rFonts w:ascii="Rubik" w:hAnsi="Rubik" w:cs="Rubik"/>
        </w:rPr>
      </w:pPr>
      <w:r w:rsidRPr="00081D92">
        <w:rPr>
          <w:rFonts w:ascii="Rubik" w:hAnsi="Rubik" w:cs="Rubik"/>
        </w:rPr>
        <w:t>1.</w:t>
      </w:r>
      <w:r w:rsidR="002243BD" w:rsidRPr="00081D92">
        <w:rPr>
          <w:rFonts w:ascii="Rubik" w:hAnsi="Rubik" w:cs="Rubik"/>
        </w:rPr>
        <w:t>2</w:t>
      </w:r>
      <w:r w:rsidRPr="00081D92">
        <w:rPr>
          <w:rFonts w:ascii="Rubik" w:hAnsi="Rubik" w:cs="Rubik"/>
        </w:rPr>
        <w:t xml:space="preserve"> </w:t>
      </w:r>
      <w:r w:rsidR="00AD3ED9" w:rsidRPr="00081D92">
        <w:rPr>
          <w:rFonts w:ascii="Rubik" w:hAnsi="Rubik" w:cs="Rubik"/>
        </w:rPr>
        <w:tab/>
      </w:r>
      <w:r w:rsidR="00D70D40" w:rsidRPr="00081D92">
        <w:rPr>
          <w:rFonts w:ascii="Rubik" w:hAnsi="Rubik" w:cs="Rubik"/>
        </w:rPr>
        <w:t xml:space="preserve">As well as threats to children and young people of sexual, physical and emotional abuse and neglect, they are also at risk from possible exploitation by criminal gangs and organised crime; the impact of domestic abuse within the household; trafficking; online abuse; sexual exploitation and the influences of extremism leading to radicalisation, as set out below.  These are not mutually exclusive and a child or </w:t>
      </w:r>
      <w:r w:rsidR="00D70D40" w:rsidRPr="008D7B95">
        <w:rPr>
          <w:rFonts w:ascii="Rubik" w:hAnsi="Rubik" w:cs="Rubik"/>
        </w:rPr>
        <w:t>young person may be subject to more than one form of abuse.</w:t>
      </w:r>
      <w:r w:rsidR="00683C9E" w:rsidRPr="00081D92">
        <w:rPr>
          <w:rFonts w:ascii="Rubik" w:hAnsi="Rubik" w:cs="Rubik"/>
        </w:rPr>
        <w:t xml:space="preserve"> </w:t>
      </w:r>
    </w:p>
    <w:p w14:paraId="6AD219D6" w14:textId="09F4A85A" w:rsidR="006861F4" w:rsidRPr="00081D92" w:rsidRDefault="006861F4" w:rsidP="005A7956">
      <w:pPr>
        <w:rPr>
          <w:rFonts w:ascii="Rubik" w:hAnsi="Rubik" w:cs="Rubik"/>
        </w:rPr>
      </w:pPr>
    </w:p>
    <w:p w14:paraId="32A2951E" w14:textId="3E970AF7" w:rsidR="00D70D40" w:rsidRDefault="00D70D40" w:rsidP="00D70D40">
      <w:pPr>
        <w:pStyle w:val="Heading1"/>
      </w:pPr>
      <w:bookmarkStart w:id="9" w:name="_Toc164427878"/>
      <w:r>
        <w:t>2</w:t>
      </w:r>
      <w:r w:rsidR="00FD71BD">
        <w:t>.0</w:t>
      </w:r>
      <w:r w:rsidR="00260DB8" w:rsidRPr="00081D92">
        <w:t xml:space="preserve"> </w:t>
      </w:r>
      <w:r w:rsidR="00AD3ED9" w:rsidRPr="00081D92">
        <w:tab/>
      </w:r>
      <w:r w:rsidR="00FD71BD" w:rsidRPr="00081D92">
        <w:t xml:space="preserve">GENERAL SIGNS OF ABUSE </w:t>
      </w:r>
      <w:r w:rsidR="00D03DF3">
        <w:t>IN</w:t>
      </w:r>
      <w:r w:rsidR="00FD71BD" w:rsidRPr="00081D92">
        <w:t xml:space="preserve"> CHILDREN </w:t>
      </w:r>
      <w:r w:rsidR="0054233E">
        <w:t>AND</w:t>
      </w:r>
      <w:r w:rsidR="00FD71BD" w:rsidRPr="00081D92">
        <w:t xml:space="preserve"> YOUNG PEOPLE</w:t>
      </w:r>
      <w:bookmarkEnd w:id="9"/>
    </w:p>
    <w:p w14:paraId="270ABEBC" w14:textId="77777777" w:rsidR="00D70D40" w:rsidRPr="00D70D40" w:rsidRDefault="00D70D40" w:rsidP="00F16886"/>
    <w:p w14:paraId="71003270" w14:textId="5336AE81" w:rsidR="00D70D40" w:rsidRDefault="00D70D40" w:rsidP="00AD3ED9">
      <w:pPr>
        <w:pStyle w:val="Policybody"/>
        <w:spacing w:before="0"/>
        <w:ind w:left="705" w:hanging="705"/>
        <w:jc w:val="left"/>
        <w:rPr>
          <w:rFonts w:ascii="Rubik" w:hAnsi="Rubik" w:cs="Rubik"/>
        </w:rPr>
      </w:pPr>
      <w:r>
        <w:rPr>
          <w:rFonts w:ascii="Rubik" w:hAnsi="Rubik" w:cs="Rubik"/>
        </w:rPr>
        <w:t>2.1</w:t>
      </w:r>
      <w:r>
        <w:rPr>
          <w:rFonts w:ascii="Rubik" w:hAnsi="Rubik" w:cs="Rubik"/>
        </w:rPr>
        <w:tab/>
      </w:r>
      <w:r w:rsidRPr="00081D92">
        <w:rPr>
          <w:rFonts w:ascii="Rubik" w:hAnsi="Rubik" w:cs="Rubik"/>
        </w:rPr>
        <w:t xml:space="preserve">The warning signs and symptoms of abuse or neglect can vary from child to child, and parental behaviours (including drug or alcohol abuse), may also contribute to warning signs. By understanding and being alert to warning signs, all those working </w:t>
      </w:r>
      <w:r w:rsidRPr="008D7B95">
        <w:rPr>
          <w:rFonts w:ascii="Rubik" w:hAnsi="Rubik" w:cs="Rubik"/>
        </w:rPr>
        <w:t>with children or young people in community settings as well as those working with families in their own homes, are in a position to recognise the signs and respond promptly to any suspicions or concerns they have, as set out in the safeguarding and child protection guidance for staff (C01c) and guidance for volunteers (C01d) to ensure timely action is taken.</w:t>
      </w:r>
    </w:p>
    <w:p w14:paraId="646720ED" w14:textId="66445422" w:rsidR="00D70D40" w:rsidRPr="00523E2D" w:rsidRDefault="00D70D40" w:rsidP="00D70D40">
      <w:pPr>
        <w:pStyle w:val="Policybody"/>
        <w:spacing w:before="0"/>
        <w:ind w:left="705" w:hanging="705"/>
        <w:rPr>
          <w:rFonts w:ascii="Rubik" w:hAnsi="Rubik" w:cs="Rubik"/>
        </w:rPr>
      </w:pPr>
    </w:p>
    <w:p w14:paraId="5069E311" w14:textId="11C77742" w:rsidR="00D70D40" w:rsidRPr="00A57D14" w:rsidRDefault="00D70D40" w:rsidP="00D70D40">
      <w:pPr>
        <w:pStyle w:val="Policybody"/>
        <w:spacing w:before="0"/>
        <w:ind w:left="705" w:hanging="705"/>
        <w:rPr>
          <w:rFonts w:ascii="Rubik" w:hAnsi="Rubik" w:cs="Rubik"/>
        </w:rPr>
      </w:pPr>
      <w:r>
        <w:rPr>
          <w:rFonts w:ascii="Rubik" w:hAnsi="Rubik" w:cs="Rubik"/>
        </w:rPr>
        <w:t>2.2</w:t>
      </w:r>
      <w:r>
        <w:rPr>
          <w:rFonts w:ascii="Rubik" w:hAnsi="Rubik" w:cs="Rubik"/>
        </w:rPr>
        <w:tab/>
      </w:r>
      <w:r w:rsidRPr="00523E2D">
        <w:rPr>
          <w:rFonts w:ascii="Rubik" w:hAnsi="Rubik" w:cs="Rubik"/>
        </w:rPr>
        <w:t>Staff</w:t>
      </w:r>
      <w:r w:rsidRPr="00A57D14">
        <w:rPr>
          <w:rFonts w:ascii="Rubik" w:hAnsi="Rubik" w:cs="Rubik"/>
        </w:rPr>
        <w:t xml:space="preserve"> should be on the alert for any child or young person who presents with any of the general signs listed below as they can be indicators of the different types of abuse and neglect discussed in this document</w:t>
      </w:r>
      <w:r w:rsidR="00436E88">
        <w:rPr>
          <w:rFonts w:ascii="Rubik" w:hAnsi="Rubik" w:cs="Rubik"/>
        </w:rPr>
        <w:t>:</w:t>
      </w:r>
    </w:p>
    <w:p w14:paraId="036C5B5A" w14:textId="77777777" w:rsidR="00981FB9" w:rsidRPr="00081D92" w:rsidRDefault="00981FB9" w:rsidP="00D70D40">
      <w:pPr>
        <w:pStyle w:val="Policybody"/>
        <w:spacing w:before="0"/>
        <w:ind w:left="705" w:hanging="705"/>
        <w:jc w:val="left"/>
        <w:rPr>
          <w:rFonts w:ascii="Rubik" w:hAnsi="Rubik" w:cs="Rubik"/>
        </w:rPr>
      </w:pPr>
    </w:p>
    <w:p w14:paraId="485130DA" w14:textId="032692FF" w:rsidR="006861F4" w:rsidRPr="00081D92" w:rsidRDefault="008D699A">
      <w:pPr>
        <w:pStyle w:val="Policybody"/>
        <w:numPr>
          <w:ilvl w:val="0"/>
          <w:numId w:val="17"/>
        </w:numPr>
        <w:spacing w:before="0"/>
        <w:jc w:val="left"/>
        <w:rPr>
          <w:rFonts w:ascii="Rubik" w:hAnsi="Rubik" w:cs="Rubik"/>
        </w:rPr>
      </w:pPr>
      <w:bookmarkStart w:id="10" w:name="_Hlk72234223"/>
      <w:r w:rsidRPr="00081D92">
        <w:rPr>
          <w:rFonts w:ascii="Rubik" w:hAnsi="Rubik" w:cs="Rubik"/>
        </w:rPr>
        <w:t>display</w:t>
      </w:r>
      <w:r w:rsidR="00436E88">
        <w:rPr>
          <w:rFonts w:ascii="Rubik" w:hAnsi="Rubik" w:cs="Rubik"/>
        </w:rPr>
        <w:t>ing</w:t>
      </w:r>
      <w:r w:rsidRPr="00081D92" w:rsidDel="008D699A">
        <w:rPr>
          <w:rFonts w:ascii="Rubik" w:hAnsi="Rubik" w:cs="Rubik"/>
        </w:rPr>
        <w:t xml:space="preserve"> </w:t>
      </w:r>
      <w:r w:rsidR="006861F4" w:rsidRPr="00081D92">
        <w:rPr>
          <w:rFonts w:ascii="Rubik" w:hAnsi="Rubik" w:cs="Rubik"/>
        </w:rPr>
        <w:t xml:space="preserve">behaviour </w:t>
      </w:r>
      <w:r w:rsidR="009B59F2" w:rsidRPr="00081D92">
        <w:rPr>
          <w:rFonts w:ascii="Rubik" w:hAnsi="Rubik" w:cs="Rubik"/>
        </w:rPr>
        <w:t>changes</w:t>
      </w:r>
      <w:r w:rsidR="006861F4" w:rsidRPr="00081D92">
        <w:rPr>
          <w:rFonts w:ascii="Rubik" w:hAnsi="Rubik" w:cs="Rubik"/>
        </w:rPr>
        <w:t xml:space="preserve">, becoming aggressive, challenging, withdrawn, having </w:t>
      </w:r>
      <w:r w:rsidR="009B59F2" w:rsidRPr="00081D92">
        <w:rPr>
          <w:rFonts w:ascii="Rubik" w:hAnsi="Rubik" w:cs="Rubik"/>
        </w:rPr>
        <w:t>difficulty</w:t>
      </w:r>
      <w:r w:rsidR="006861F4" w:rsidRPr="00081D92">
        <w:rPr>
          <w:rFonts w:ascii="Rubik" w:hAnsi="Rubik" w:cs="Rubik"/>
        </w:rPr>
        <w:t xml:space="preserve"> </w:t>
      </w:r>
      <w:r w:rsidR="009B59F2" w:rsidRPr="00081D92">
        <w:rPr>
          <w:rFonts w:ascii="Rubik" w:hAnsi="Rubik" w:cs="Rubik"/>
        </w:rPr>
        <w:t>sleeping</w:t>
      </w:r>
      <w:r w:rsidR="00470B4A" w:rsidRPr="00081D92">
        <w:rPr>
          <w:rFonts w:ascii="Rubik" w:hAnsi="Rubik" w:cs="Rubik"/>
        </w:rPr>
        <w:t>, nightmares</w:t>
      </w:r>
      <w:r w:rsidR="006861F4" w:rsidRPr="00081D92">
        <w:rPr>
          <w:rFonts w:ascii="Rubik" w:hAnsi="Rubik" w:cs="Rubik"/>
        </w:rPr>
        <w:t xml:space="preserve"> or wetting the bed</w:t>
      </w:r>
    </w:p>
    <w:p w14:paraId="448A57B7" w14:textId="79E2009F" w:rsidR="00DD6BFF" w:rsidRPr="00081D92" w:rsidRDefault="00DD6BFF">
      <w:pPr>
        <w:pStyle w:val="Policybody"/>
        <w:numPr>
          <w:ilvl w:val="0"/>
          <w:numId w:val="17"/>
        </w:numPr>
        <w:spacing w:before="0"/>
        <w:jc w:val="left"/>
        <w:rPr>
          <w:rFonts w:ascii="Rubik" w:hAnsi="Rubik" w:cs="Rubik"/>
        </w:rPr>
      </w:pPr>
      <w:bookmarkStart w:id="11" w:name="_Hlk72234248"/>
      <w:bookmarkEnd w:id="10"/>
      <w:r w:rsidRPr="00081D92">
        <w:rPr>
          <w:rFonts w:ascii="Rubik" w:hAnsi="Rubik" w:cs="Rubik"/>
        </w:rPr>
        <w:t xml:space="preserve">have inconsistent regulation of emotions, including becoming distressed, upset or </w:t>
      </w:r>
      <w:r w:rsidR="00B850E8" w:rsidRPr="00081D92">
        <w:rPr>
          <w:rFonts w:ascii="Rubik" w:hAnsi="Rubik" w:cs="Rubik"/>
        </w:rPr>
        <w:t>angry</w:t>
      </w:r>
    </w:p>
    <w:p w14:paraId="0A53EFA3" w14:textId="20685D27" w:rsidR="00DD6BFF" w:rsidRPr="00081D92" w:rsidRDefault="00DD6BFF">
      <w:pPr>
        <w:pStyle w:val="Policybody"/>
        <w:numPr>
          <w:ilvl w:val="0"/>
          <w:numId w:val="17"/>
        </w:numPr>
        <w:spacing w:before="0"/>
        <w:jc w:val="left"/>
        <w:rPr>
          <w:rFonts w:ascii="Rubik" w:hAnsi="Rubik" w:cs="Rubik"/>
        </w:rPr>
      </w:pPr>
      <w:r w:rsidRPr="00081D92">
        <w:rPr>
          <w:rFonts w:ascii="Rubik" w:hAnsi="Rubik" w:cs="Rubik"/>
        </w:rPr>
        <w:t>display</w:t>
      </w:r>
      <w:r w:rsidR="00436E88">
        <w:rPr>
          <w:rFonts w:ascii="Rubik" w:hAnsi="Rubik" w:cs="Rubik"/>
        </w:rPr>
        <w:t>ing</w:t>
      </w:r>
      <w:r w:rsidRPr="00081D92">
        <w:rPr>
          <w:rFonts w:ascii="Rubik" w:hAnsi="Rubik" w:cs="Rubik"/>
        </w:rPr>
        <w:t xml:space="preserve"> signs of anxiety or depression</w:t>
      </w:r>
    </w:p>
    <w:p w14:paraId="511CF6C3" w14:textId="6E3ED89C" w:rsidR="00DD6BFF" w:rsidRPr="00081D92" w:rsidRDefault="00DD6BFF">
      <w:pPr>
        <w:pStyle w:val="Policybody"/>
        <w:numPr>
          <w:ilvl w:val="0"/>
          <w:numId w:val="17"/>
        </w:numPr>
        <w:spacing w:before="0"/>
        <w:jc w:val="left"/>
        <w:rPr>
          <w:rFonts w:ascii="Rubik" w:hAnsi="Rubik" w:cs="Rubik"/>
        </w:rPr>
      </w:pPr>
      <w:r w:rsidRPr="00081D92">
        <w:rPr>
          <w:rFonts w:ascii="Rubik" w:hAnsi="Rubik" w:cs="Rubik"/>
        </w:rPr>
        <w:t>hav</w:t>
      </w:r>
      <w:r w:rsidR="00436E88">
        <w:rPr>
          <w:rFonts w:ascii="Rubik" w:hAnsi="Rubik" w:cs="Rubik"/>
        </w:rPr>
        <w:t>ing</w:t>
      </w:r>
      <w:r w:rsidRPr="00081D92">
        <w:rPr>
          <w:rFonts w:ascii="Rubik" w:hAnsi="Rubik" w:cs="Rubik"/>
        </w:rPr>
        <w:t xml:space="preserve"> physical symptoms such as stomach ache or </w:t>
      </w:r>
      <w:r w:rsidR="00B850E8" w:rsidRPr="00081D92">
        <w:rPr>
          <w:rFonts w:ascii="Rubik" w:hAnsi="Rubik" w:cs="Rubik"/>
        </w:rPr>
        <w:t>headaches.</w:t>
      </w:r>
    </w:p>
    <w:bookmarkEnd w:id="11"/>
    <w:p w14:paraId="5F3379AB" w14:textId="16F2D9F7" w:rsidR="00DD6BFF" w:rsidRPr="00081D92" w:rsidRDefault="00B850E8">
      <w:pPr>
        <w:pStyle w:val="Policybody"/>
        <w:numPr>
          <w:ilvl w:val="0"/>
          <w:numId w:val="17"/>
        </w:numPr>
        <w:spacing w:before="0"/>
        <w:jc w:val="left"/>
        <w:rPr>
          <w:rFonts w:ascii="Rubik" w:hAnsi="Rubik" w:cs="Rubik"/>
        </w:rPr>
      </w:pPr>
      <w:r w:rsidRPr="00081D92">
        <w:rPr>
          <w:rFonts w:ascii="Rubik" w:hAnsi="Rubik" w:cs="Rubik"/>
        </w:rPr>
        <w:t>self-harming</w:t>
      </w:r>
    </w:p>
    <w:p w14:paraId="7FCDBCBF" w14:textId="09095D51" w:rsidR="006861F4" w:rsidRPr="00081D92" w:rsidRDefault="008D699A">
      <w:pPr>
        <w:pStyle w:val="Policybody"/>
        <w:numPr>
          <w:ilvl w:val="0"/>
          <w:numId w:val="17"/>
        </w:numPr>
        <w:spacing w:before="0"/>
        <w:jc w:val="left"/>
        <w:rPr>
          <w:rFonts w:ascii="Rubik" w:hAnsi="Rubik" w:cs="Rubik"/>
        </w:rPr>
      </w:pPr>
      <w:r w:rsidRPr="00081D92">
        <w:rPr>
          <w:rFonts w:ascii="Rubik" w:hAnsi="Rubik" w:cs="Rubik"/>
        </w:rPr>
        <w:t>present</w:t>
      </w:r>
      <w:r w:rsidR="00436E88">
        <w:rPr>
          <w:rFonts w:ascii="Rubik" w:hAnsi="Rubik" w:cs="Rubik"/>
        </w:rPr>
        <w:t>ing</w:t>
      </w:r>
      <w:r w:rsidRPr="00081D92">
        <w:rPr>
          <w:rFonts w:ascii="Rubik" w:hAnsi="Rubik" w:cs="Rubik"/>
        </w:rPr>
        <w:t xml:space="preserve"> </w:t>
      </w:r>
      <w:r w:rsidR="006861F4" w:rsidRPr="00081D92">
        <w:rPr>
          <w:rFonts w:ascii="Rubik" w:hAnsi="Rubik" w:cs="Rubik"/>
        </w:rPr>
        <w:t xml:space="preserve">with consistently poor hygiene and with </w:t>
      </w:r>
      <w:r w:rsidR="003647F7" w:rsidRPr="00081D92">
        <w:rPr>
          <w:rFonts w:ascii="Rubik" w:hAnsi="Rubik" w:cs="Rubik"/>
        </w:rPr>
        <w:t>ill-fitting</w:t>
      </w:r>
      <w:r w:rsidR="006861F4" w:rsidRPr="00081D92">
        <w:rPr>
          <w:rFonts w:ascii="Rubik" w:hAnsi="Rubik" w:cs="Rubik"/>
        </w:rPr>
        <w:t xml:space="preserve"> or dirty clothing</w:t>
      </w:r>
    </w:p>
    <w:p w14:paraId="283F0573" w14:textId="095DC2B0" w:rsidR="006861F4" w:rsidRPr="00081D92" w:rsidRDefault="006861F4">
      <w:pPr>
        <w:pStyle w:val="Policybody"/>
        <w:numPr>
          <w:ilvl w:val="0"/>
          <w:numId w:val="17"/>
        </w:numPr>
        <w:spacing w:before="0"/>
        <w:jc w:val="left"/>
        <w:rPr>
          <w:rFonts w:ascii="Rubik" w:hAnsi="Rubik" w:cs="Rubik"/>
        </w:rPr>
      </w:pPr>
      <w:r w:rsidRPr="00081D92">
        <w:rPr>
          <w:rFonts w:ascii="Rubik" w:hAnsi="Rubik" w:cs="Rubik"/>
        </w:rPr>
        <w:t>mak</w:t>
      </w:r>
      <w:r w:rsidR="00436E88">
        <w:rPr>
          <w:rFonts w:ascii="Rubik" w:hAnsi="Rubik" w:cs="Rubik"/>
        </w:rPr>
        <w:t>ing</w:t>
      </w:r>
      <w:r w:rsidRPr="00081D92">
        <w:rPr>
          <w:rFonts w:ascii="Rubik" w:hAnsi="Rubik" w:cs="Rubik"/>
        </w:rPr>
        <w:t xml:space="preserve"> strong efforts to avoid specific family </w:t>
      </w:r>
      <w:r w:rsidR="009B59F2" w:rsidRPr="00081D92">
        <w:rPr>
          <w:rFonts w:ascii="Rubik" w:hAnsi="Rubik" w:cs="Rubik"/>
        </w:rPr>
        <w:t>members</w:t>
      </w:r>
      <w:r w:rsidRPr="00081D92">
        <w:rPr>
          <w:rFonts w:ascii="Rubik" w:hAnsi="Rubik" w:cs="Rubik"/>
        </w:rPr>
        <w:t xml:space="preserve"> or friends</w:t>
      </w:r>
    </w:p>
    <w:p w14:paraId="79D867C3" w14:textId="77777777" w:rsidR="00DD6E10" w:rsidRPr="00081D92" w:rsidRDefault="00DD6E10">
      <w:pPr>
        <w:pStyle w:val="Policybody"/>
        <w:numPr>
          <w:ilvl w:val="0"/>
          <w:numId w:val="17"/>
        </w:numPr>
        <w:spacing w:before="0"/>
        <w:jc w:val="left"/>
        <w:rPr>
          <w:rFonts w:ascii="Rubik" w:hAnsi="Rubik" w:cs="Rubik"/>
        </w:rPr>
      </w:pPr>
      <w:r w:rsidRPr="00081D92">
        <w:rPr>
          <w:rFonts w:ascii="Rubik" w:hAnsi="Rubik" w:cs="Rubik"/>
        </w:rPr>
        <w:t>are reluctant to be left alone with a particular person/s</w:t>
      </w:r>
    </w:p>
    <w:p w14:paraId="7B2B495D" w14:textId="41CA614A" w:rsidR="00612B86" w:rsidRPr="00081D92" w:rsidRDefault="00612B86">
      <w:pPr>
        <w:pStyle w:val="ListParagraph"/>
        <w:numPr>
          <w:ilvl w:val="0"/>
          <w:numId w:val="17"/>
        </w:numPr>
        <w:rPr>
          <w:rFonts w:ascii="Rubik" w:hAnsi="Rubik" w:cs="Rubik"/>
          <w:lang w:eastAsia="en-GB"/>
        </w:rPr>
      </w:pPr>
      <w:r w:rsidRPr="00081D92">
        <w:rPr>
          <w:rFonts w:ascii="Rubik" w:hAnsi="Rubik" w:cs="Rubik"/>
          <w:lang w:eastAsia="en-GB"/>
        </w:rPr>
        <w:t>display</w:t>
      </w:r>
      <w:r w:rsidR="00436E88">
        <w:rPr>
          <w:rFonts w:ascii="Rubik" w:hAnsi="Rubik" w:cs="Rubik"/>
          <w:lang w:eastAsia="en-GB"/>
        </w:rPr>
        <w:t>ing</w:t>
      </w:r>
      <w:r w:rsidRPr="00081D92">
        <w:rPr>
          <w:rFonts w:ascii="Rubik" w:hAnsi="Rubik" w:cs="Rubik"/>
          <w:lang w:eastAsia="en-GB"/>
        </w:rPr>
        <w:t xml:space="preserve"> subdued or changed behaviour in the presence of a particular person/s</w:t>
      </w:r>
    </w:p>
    <w:p w14:paraId="54EA8B6B" w14:textId="6D0284CB" w:rsidR="006861F4" w:rsidRPr="00081D92" w:rsidRDefault="009B59F2">
      <w:pPr>
        <w:pStyle w:val="Policybody"/>
        <w:numPr>
          <w:ilvl w:val="0"/>
          <w:numId w:val="17"/>
        </w:numPr>
        <w:spacing w:before="0"/>
        <w:jc w:val="left"/>
        <w:rPr>
          <w:rFonts w:ascii="Rubik" w:hAnsi="Rubik" w:cs="Rubik"/>
        </w:rPr>
      </w:pPr>
      <w:r w:rsidRPr="00081D92">
        <w:rPr>
          <w:rFonts w:ascii="Rubik" w:hAnsi="Rubik" w:cs="Rubik"/>
        </w:rPr>
        <w:t>don’t</w:t>
      </w:r>
      <w:r w:rsidR="006861F4" w:rsidRPr="00081D92">
        <w:rPr>
          <w:rFonts w:ascii="Rubik" w:hAnsi="Rubik" w:cs="Rubik"/>
        </w:rPr>
        <w:t xml:space="preserve"> want to change</w:t>
      </w:r>
      <w:r w:rsidRPr="00081D92">
        <w:rPr>
          <w:rFonts w:ascii="Rubik" w:hAnsi="Rubik" w:cs="Rubik"/>
        </w:rPr>
        <w:t xml:space="preserve"> clothes in front of others or take part i</w:t>
      </w:r>
      <w:r w:rsidR="006861F4" w:rsidRPr="00081D92">
        <w:rPr>
          <w:rFonts w:ascii="Rubik" w:hAnsi="Rubik" w:cs="Rubik"/>
        </w:rPr>
        <w:t>n physical activities</w:t>
      </w:r>
    </w:p>
    <w:p w14:paraId="0158E744" w14:textId="14AD5C0E" w:rsidR="006861F4" w:rsidRPr="00081D92" w:rsidRDefault="00612B86">
      <w:pPr>
        <w:pStyle w:val="Policybody"/>
        <w:numPr>
          <w:ilvl w:val="0"/>
          <w:numId w:val="17"/>
        </w:numPr>
        <w:spacing w:before="0"/>
        <w:jc w:val="left"/>
        <w:rPr>
          <w:rFonts w:ascii="Rubik" w:hAnsi="Rubik" w:cs="Rubik"/>
        </w:rPr>
      </w:pPr>
      <w:bookmarkStart w:id="12" w:name="_Hlk72234272"/>
      <w:r w:rsidRPr="00081D92">
        <w:rPr>
          <w:rFonts w:ascii="Rubik" w:hAnsi="Rubik" w:cs="Rubik"/>
        </w:rPr>
        <w:t>have</w:t>
      </w:r>
      <w:r w:rsidR="006861F4" w:rsidRPr="00081D92">
        <w:rPr>
          <w:rFonts w:ascii="Rubik" w:hAnsi="Rubik" w:cs="Rubik"/>
        </w:rPr>
        <w:t xml:space="preserve"> </w:t>
      </w:r>
      <w:r w:rsidR="009B59F2" w:rsidRPr="00081D92">
        <w:rPr>
          <w:rFonts w:ascii="Rubik" w:hAnsi="Rubik" w:cs="Rubik"/>
        </w:rPr>
        <w:t>sudden</w:t>
      </w:r>
      <w:r w:rsidR="006861F4" w:rsidRPr="00081D92">
        <w:rPr>
          <w:rFonts w:ascii="Rubik" w:hAnsi="Rubik" w:cs="Rubik"/>
        </w:rPr>
        <w:t xml:space="preserve"> problems at school,</w:t>
      </w:r>
      <w:r w:rsidR="00D11AFF" w:rsidRPr="00081D92">
        <w:rPr>
          <w:rFonts w:ascii="Rubik" w:hAnsi="Rubik" w:cs="Rubik"/>
        </w:rPr>
        <w:t xml:space="preserve"> reduction in attainment, truancy,</w:t>
      </w:r>
      <w:r w:rsidR="006861F4" w:rsidRPr="00081D92">
        <w:rPr>
          <w:rFonts w:ascii="Rubik" w:hAnsi="Rubik" w:cs="Rubik"/>
        </w:rPr>
        <w:t xml:space="preserve"> poor </w:t>
      </w:r>
      <w:r w:rsidR="009B59F2" w:rsidRPr="00081D92">
        <w:rPr>
          <w:rFonts w:ascii="Rubik" w:hAnsi="Rubik" w:cs="Rubik"/>
        </w:rPr>
        <w:t>attention</w:t>
      </w:r>
      <w:r w:rsidR="006861F4" w:rsidRPr="00081D92">
        <w:rPr>
          <w:rFonts w:ascii="Rubik" w:hAnsi="Rubik" w:cs="Rubik"/>
        </w:rPr>
        <w:t xml:space="preserve"> or hunger</w:t>
      </w:r>
    </w:p>
    <w:bookmarkEnd w:id="12"/>
    <w:p w14:paraId="34D68398" w14:textId="2DFAFA1A" w:rsidR="006861F4" w:rsidRPr="00081D92" w:rsidRDefault="006861F4">
      <w:pPr>
        <w:pStyle w:val="Policybody"/>
        <w:numPr>
          <w:ilvl w:val="0"/>
          <w:numId w:val="17"/>
        </w:numPr>
        <w:spacing w:before="0"/>
        <w:jc w:val="left"/>
        <w:rPr>
          <w:rFonts w:ascii="Rubik" w:hAnsi="Rubik" w:cs="Rubik"/>
        </w:rPr>
      </w:pPr>
      <w:r w:rsidRPr="00081D92">
        <w:rPr>
          <w:rFonts w:ascii="Rubik" w:hAnsi="Rubik" w:cs="Rubik"/>
        </w:rPr>
        <w:t>talk</w:t>
      </w:r>
      <w:r w:rsidR="00436E88">
        <w:rPr>
          <w:rFonts w:ascii="Rubik" w:hAnsi="Rubik" w:cs="Rubik"/>
        </w:rPr>
        <w:t>ing</w:t>
      </w:r>
      <w:r w:rsidRPr="00081D92">
        <w:rPr>
          <w:rFonts w:ascii="Rubik" w:hAnsi="Rubik" w:cs="Rubik"/>
        </w:rPr>
        <w:t xml:space="preserve"> about being left alone or with inappropriate carers</w:t>
      </w:r>
    </w:p>
    <w:p w14:paraId="38EDD667" w14:textId="105988BF" w:rsidR="006861F4" w:rsidRPr="00081D92" w:rsidRDefault="00612B86">
      <w:pPr>
        <w:pStyle w:val="Policybody"/>
        <w:numPr>
          <w:ilvl w:val="0"/>
          <w:numId w:val="17"/>
        </w:numPr>
        <w:spacing w:before="0"/>
        <w:jc w:val="left"/>
        <w:rPr>
          <w:rFonts w:ascii="Rubik" w:hAnsi="Rubik" w:cs="Rubik"/>
        </w:rPr>
      </w:pPr>
      <w:r w:rsidRPr="00081D92">
        <w:rPr>
          <w:rFonts w:ascii="Rubik" w:hAnsi="Rubik" w:cs="Rubik"/>
        </w:rPr>
        <w:t xml:space="preserve">are </w:t>
      </w:r>
      <w:r w:rsidR="006861F4" w:rsidRPr="00081D92">
        <w:rPr>
          <w:rFonts w:ascii="Rubik" w:hAnsi="Rubik" w:cs="Rubik"/>
        </w:rPr>
        <w:t xml:space="preserve">reaching developmental milestones </w:t>
      </w:r>
      <w:r w:rsidR="009B59F2" w:rsidRPr="00081D92">
        <w:rPr>
          <w:rFonts w:ascii="Rubik" w:hAnsi="Rubik" w:cs="Rubik"/>
        </w:rPr>
        <w:t>late</w:t>
      </w:r>
      <w:r w:rsidR="00260DB8" w:rsidRPr="00081D92">
        <w:rPr>
          <w:rFonts w:ascii="Rubik" w:hAnsi="Rubik" w:cs="Rubik"/>
        </w:rPr>
        <w:t xml:space="preserve">, with </w:t>
      </w:r>
      <w:r w:rsidR="009B59F2" w:rsidRPr="00081D92">
        <w:rPr>
          <w:rFonts w:ascii="Rubik" w:hAnsi="Rubik" w:cs="Rubik"/>
        </w:rPr>
        <w:t>n</w:t>
      </w:r>
      <w:r w:rsidR="006861F4" w:rsidRPr="00081D92">
        <w:rPr>
          <w:rFonts w:ascii="Rubik" w:hAnsi="Rubik" w:cs="Rubik"/>
        </w:rPr>
        <w:t>o medical reason</w:t>
      </w:r>
    </w:p>
    <w:p w14:paraId="5372330F" w14:textId="55DFBDEF" w:rsidR="006861F4" w:rsidRPr="00081D92" w:rsidRDefault="00612B86">
      <w:pPr>
        <w:pStyle w:val="Policybody"/>
        <w:numPr>
          <w:ilvl w:val="0"/>
          <w:numId w:val="17"/>
        </w:numPr>
        <w:spacing w:before="0"/>
        <w:jc w:val="left"/>
        <w:rPr>
          <w:rFonts w:ascii="Rubik" w:hAnsi="Rubik" w:cs="Rubik"/>
        </w:rPr>
      </w:pPr>
      <w:r w:rsidRPr="00081D92">
        <w:rPr>
          <w:rFonts w:ascii="Rubik" w:hAnsi="Rubik" w:cs="Rubik"/>
        </w:rPr>
        <w:t xml:space="preserve">are </w:t>
      </w:r>
      <w:r w:rsidR="006861F4" w:rsidRPr="00081D92">
        <w:rPr>
          <w:rFonts w:ascii="Rubik" w:hAnsi="Rubik" w:cs="Rubik"/>
        </w:rPr>
        <w:t xml:space="preserve">regularly </w:t>
      </w:r>
      <w:r w:rsidR="009B59F2" w:rsidRPr="00081D92">
        <w:rPr>
          <w:rFonts w:ascii="Rubik" w:hAnsi="Rubik" w:cs="Rubik"/>
        </w:rPr>
        <w:t>missing fro</w:t>
      </w:r>
      <w:r w:rsidR="006861F4" w:rsidRPr="00081D92">
        <w:rPr>
          <w:rFonts w:ascii="Rubik" w:hAnsi="Rubik" w:cs="Rubik"/>
        </w:rPr>
        <w:t xml:space="preserve">m home, school or </w:t>
      </w:r>
      <w:r w:rsidR="009B59F2" w:rsidRPr="00081D92">
        <w:rPr>
          <w:rFonts w:ascii="Rubik" w:hAnsi="Rubik" w:cs="Rubik"/>
        </w:rPr>
        <w:t>care</w:t>
      </w:r>
    </w:p>
    <w:p w14:paraId="0E674AE3" w14:textId="549D62E9" w:rsidR="006861F4" w:rsidRPr="00081D92" w:rsidRDefault="00D70D40">
      <w:pPr>
        <w:pStyle w:val="Policybody"/>
        <w:numPr>
          <w:ilvl w:val="0"/>
          <w:numId w:val="17"/>
        </w:numPr>
        <w:spacing w:before="0"/>
        <w:jc w:val="left"/>
        <w:rPr>
          <w:rFonts w:ascii="Rubik" w:hAnsi="Rubik" w:cs="Rubik"/>
        </w:rPr>
      </w:pPr>
      <w:r>
        <w:rPr>
          <w:rFonts w:ascii="Rubik" w:hAnsi="Rubik" w:cs="Rubik"/>
        </w:rPr>
        <w:t>h</w:t>
      </w:r>
      <w:r w:rsidR="00612B86" w:rsidRPr="00081D92">
        <w:rPr>
          <w:rFonts w:ascii="Rubik" w:hAnsi="Rubik" w:cs="Rubik"/>
        </w:rPr>
        <w:t>ave p</w:t>
      </w:r>
      <w:r w:rsidR="009B59F2" w:rsidRPr="00081D92">
        <w:rPr>
          <w:rFonts w:ascii="Rubik" w:hAnsi="Rubik" w:cs="Rubik"/>
        </w:rPr>
        <w:t>arents who are dismissive and non-responsive to practitioners’ concerns</w:t>
      </w:r>
    </w:p>
    <w:p w14:paraId="381CDA9A" w14:textId="34E8623B" w:rsidR="009B59F2" w:rsidRPr="00081D92" w:rsidRDefault="009B59F2">
      <w:pPr>
        <w:pStyle w:val="Policybody"/>
        <w:numPr>
          <w:ilvl w:val="0"/>
          <w:numId w:val="17"/>
        </w:numPr>
        <w:spacing w:before="0"/>
        <w:jc w:val="left"/>
        <w:rPr>
          <w:rFonts w:ascii="Rubik" w:hAnsi="Rubik" w:cs="Rubik"/>
        </w:rPr>
      </w:pPr>
      <w:r w:rsidRPr="00081D92">
        <w:rPr>
          <w:rFonts w:ascii="Rubik" w:hAnsi="Rubik" w:cs="Rubik"/>
        </w:rPr>
        <w:t>drink alcohol regularly from an early age</w:t>
      </w:r>
    </w:p>
    <w:p w14:paraId="4F440514" w14:textId="520D4640" w:rsidR="009B59F2" w:rsidRPr="00081D92" w:rsidRDefault="00612B86">
      <w:pPr>
        <w:pStyle w:val="Policybody"/>
        <w:numPr>
          <w:ilvl w:val="0"/>
          <w:numId w:val="17"/>
        </w:numPr>
        <w:spacing w:before="0"/>
        <w:jc w:val="left"/>
        <w:rPr>
          <w:rFonts w:ascii="Rubik" w:hAnsi="Rubik" w:cs="Rubik"/>
        </w:rPr>
      </w:pPr>
      <w:r w:rsidRPr="00081D92">
        <w:rPr>
          <w:rFonts w:ascii="Rubik" w:hAnsi="Rubik" w:cs="Rubik"/>
        </w:rPr>
        <w:t xml:space="preserve">show </w:t>
      </w:r>
      <w:r w:rsidR="009B59F2" w:rsidRPr="00081D92">
        <w:rPr>
          <w:rFonts w:ascii="Rubik" w:hAnsi="Rubik" w:cs="Rubik"/>
        </w:rPr>
        <w:t>concern for younger siblings without explaining why</w:t>
      </w:r>
    </w:p>
    <w:p w14:paraId="2C137393" w14:textId="77777777" w:rsidR="009E60C3" w:rsidRPr="00081D92" w:rsidRDefault="009E60C3">
      <w:pPr>
        <w:pStyle w:val="ListParagraph"/>
        <w:numPr>
          <w:ilvl w:val="0"/>
          <w:numId w:val="17"/>
        </w:numPr>
        <w:rPr>
          <w:rFonts w:ascii="Rubik" w:hAnsi="Rubik" w:cs="Rubik"/>
          <w:lang w:eastAsia="en-GB"/>
        </w:rPr>
      </w:pPr>
      <w:r w:rsidRPr="00081D92">
        <w:rPr>
          <w:rFonts w:ascii="Rubik" w:hAnsi="Rubik" w:cs="Rubik"/>
          <w:lang w:eastAsia="en-GB"/>
        </w:rPr>
        <w:t>constantly express a wish to leave, or to live elsewhere</w:t>
      </w:r>
    </w:p>
    <w:p w14:paraId="7844496F" w14:textId="624CF6C4" w:rsidR="009B59F2" w:rsidRPr="00081D92" w:rsidRDefault="009B59F2">
      <w:pPr>
        <w:pStyle w:val="Policybody"/>
        <w:numPr>
          <w:ilvl w:val="0"/>
          <w:numId w:val="17"/>
        </w:numPr>
        <w:spacing w:before="0"/>
        <w:jc w:val="left"/>
        <w:rPr>
          <w:rFonts w:ascii="Rubik" w:hAnsi="Rubik" w:cs="Rubik"/>
        </w:rPr>
      </w:pPr>
      <w:r w:rsidRPr="00081D92">
        <w:rPr>
          <w:rFonts w:ascii="Rubik" w:hAnsi="Rubik" w:cs="Rubik"/>
        </w:rPr>
        <w:lastRenderedPageBreak/>
        <w:t>talk about running away</w:t>
      </w:r>
    </w:p>
    <w:p w14:paraId="2AF46676" w14:textId="3DA39E29" w:rsidR="009B59F2" w:rsidRPr="00081D92" w:rsidRDefault="009B59F2">
      <w:pPr>
        <w:pStyle w:val="Policybody"/>
        <w:numPr>
          <w:ilvl w:val="0"/>
          <w:numId w:val="17"/>
        </w:numPr>
        <w:spacing w:before="0"/>
        <w:jc w:val="left"/>
        <w:rPr>
          <w:rFonts w:ascii="Rubik" w:hAnsi="Rubik" w:cs="Rubik"/>
        </w:rPr>
      </w:pPr>
      <w:r w:rsidRPr="00081D92">
        <w:rPr>
          <w:rFonts w:ascii="Rubik" w:hAnsi="Rubik" w:cs="Rubik"/>
        </w:rPr>
        <w:t>shy away from being touched or flinch at sudden movements</w:t>
      </w:r>
      <w:r w:rsidR="00FD71BD">
        <w:rPr>
          <w:rFonts w:ascii="Rubik" w:hAnsi="Rubik" w:cs="Rubik"/>
        </w:rPr>
        <w:t>.</w:t>
      </w:r>
    </w:p>
    <w:p w14:paraId="01815AA9" w14:textId="77777777" w:rsidR="00683C9E" w:rsidRPr="00081D92" w:rsidRDefault="00683C9E" w:rsidP="006F20DB">
      <w:pPr>
        <w:pStyle w:val="Policybody"/>
        <w:spacing w:before="0"/>
        <w:jc w:val="left"/>
        <w:rPr>
          <w:rFonts w:ascii="Rubik" w:hAnsi="Rubik" w:cs="Rubik"/>
        </w:rPr>
      </w:pPr>
    </w:p>
    <w:p w14:paraId="650203EF" w14:textId="561F8F1F" w:rsidR="002F4613" w:rsidRPr="008D7B95" w:rsidRDefault="00D70D40" w:rsidP="00AD3ED9">
      <w:pPr>
        <w:pStyle w:val="Policybody"/>
        <w:spacing w:before="0"/>
        <w:ind w:left="705" w:hanging="705"/>
        <w:jc w:val="left"/>
        <w:rPr>
          <w:rFonts w:ascii="Rubik" w:hAnsi="Rubik" w:cs="Rubik"/>
        </w:rPr>
      </w:pPr>
      <w:r>
        <w:rPr>
          <w:rFonts w:ascii="Rubik" w:hAnsi="Rubik" w:cs="Rubik"/>
        </w:rPr>
        <w:t>2</w:t>
      </w:r>
      <w:r w:rsidR="002F4613" w:rsidRPr="00081D92">
        <w:rPr>
          <w:rFonts w:ascii="Rubik" w:hAnsi="Rubik" w:cs="Rubik"/>
        </w:rPr>
        <w:t>.</w:t>
      </w:r>
      <w:r>
        <w:rPr>
          <w:rFonts w:ascii="Rubik" w:hAnsi="Rubik" w:cs="Rubik"/>
        </w:rPr>
        <w:t>3</w:t>
      </w:r>
      <w:r w:rsidR="009E60C3" w:rsidRPr="00081D92">
        <w:rPr>
          <w:rFonts w:ascii="Rubik" w:hAnsi="Rubik" w:cs="Rubik"/>
        </w:rPr>
        <w:t xml:space="preserve"> </w:t>
      </w:r>
      <w:r w:rsidR="002F4613" w:rsidRPr="00081D92">
        <w:rPr>
          <w:rFonts w:ascii="Rubik" w:hAnsi="Rubik" w:cs="Rubik"/>
        </w:rPr>
        <w:t xml:space="preserve"> </w:t>
      </w:r>
      <w:r w:rsidR="00AD3ED9" w:rsidRPr="00081D92">
        <w:rPr>
          <w:rFonts w:ascii="Rubik" w:hAnsi="Rubik" w:cs="Rubik"/>
        </w:rPr>
        <w:tab/>
      </w:r>
      <w:bookmarkStart w:id="13" w:name="_Hlk72234309"/>
      <w:r w:rsidR="009F0768" w:rsidRPr="00081D92">
        <w:rPr>
          <w:rFonts w:ascii="Rubik" w:hAnsi="Rubik" w:cs="Rubik"/>
        </w:rPr>
        <w:t>As well as threats to children and young people of sexual, physical and emotional abuse and neglect, they are also at risk from possible exploitation by criminal gangs and organised crime;</w:t>
      </w:r>
      <w:r w:rsidR="00833309" w:rsidRPr="00081D92">
        <w:rPr>
          <w:rFonts w:ascii="Rubik" w:hAnsi="Rubik" w:cs="Rubik"/>
        </w:rPr>
        <w:t xml:space="preserve"> the impact of domestic abuse within the household;</w:t>
      </w:r>
      <w:r w:rsidR="009F0768" w:rsidRPr="00081D92">
        <w:rPr>
          <w:rFonts w:ascii="Rubik" w:hAnsi="Rubik" w:cs="Rubik"/>
        </w:rPr>
        <w:t xml:space="preserve"> trafficking; online abuse; sexual exploitation and the influences of extremism leading to radicalisation, as set out below.  </w:t>
      </w:r>
      <w:r w:rsidR="002F4613" w:rsidRPr="00081D92">
        <w:rPr>
          <w:rFonts w:ascii="Rubik" w:hAnsi="Rubik" w:cs="Rubik"/>
        </w:rPr>
        <w:t xml:space="preserve">These are not mutually exclusive and a child or </w:t>
      </w:r>
      <w:r w:rsidR="002F4613" w:rsidRPr="008D7B95">
        <w:rPr>
          <w:rFonts w:ascii="Rubik" w:hAnsi="Rubik" w:cs="Rubik"/>
        </w:rPr>
        <w:t>young person may be subject to more than one form of abuse.</w:t>
      </w:r>
      <w:bookmarkEnd w:id="13"/>
    </w:p>
    <w:p w14:paraId="654E22CA" w14:textId="01998630" w:rsidR="00DD1DF0" w:rsidRPr="008D7B95" w:rsidRDefault="00DD1DF0" w:rsidP="00AD3ED9">
      <w:pPr>
        <w:pStyle w:val="Policybody"/>
        <w:spacing w:before="0"/>
        <w:ind w:left="705" w:hanging="705"/>
        <w:jc w:val="left"/>
        <w:rPr>
          <w:rFonts w:ascii="Rubik" w:hAnsi="Rubik" w:cs="Rubik"/>
        </w:rPr>
      </w:pPr>
    </w:p>
    <w:p w14:paraId="6505BC54" w14:textId="2937F7BC" w:rsidR="00DD1DF0" w:rsidRPr="008D7B95" w:rsidRDefault="00D70D40" w:rsidP="00DD1DF0">
      <w:pPr>
        <w:pStyle w:val="Policybody"/>
        <w:spacing w:before="0"/>
        <w:ind w:left="705" w:hanging="705"/>
        <w:jc w:val="left"/>
        <w:rPr>
          <w:rFonts w:ascii="Rubik" w:hAnsi="Rubik" w:cs="Rubik"/>
          <w:b/>
          <w:bCs/>
        </w:rPr>
      </w:pPr>
      <w:r>
        <w:rPr>
          <w:rFonts w:ascii="Rubik" w:hAnsi="Rubik" w:cs="Rubik"/>
        </w:rPr>
        <w:t>2</w:t>
      </w:r>
      <w:r w:rsidR="00DD1DF0" w:rsidRPr="008D7B95">
        <w:rPr>
          <w:rFonts w:ascii="Rubik" w:hAnsi="Rubik" w:cs="Rubik"/>
        </w:rPr>
        <w:t>.</w:t>
      </w:r>
      <w:r>
        <w:rPr>
          <w:rFonts w:ascii="Rubik" w:hAnsi="Rubik" w:cs="Rubik"/>
        </w:rPr>
        <w:t>4</w:t>
      </w:r>
      <w:r w:rsidR="00DD1DF0" w:rsidRPr="008D7B95">
        <w:rPr>
          <w:rFonts w:ascii="Rubik" w:hAnsi="Rubik" w:cs="Rubik"/>
        </w:rPr>
        <w:t xml:space="preserve"> </w:t>
      </w:r>
      <w:r w:rsidR="00DD1DF0" w:rsidRPr="008D7B95">
        <w:rPr>
          <w:rFonts w:ascii="Rubik" w:hAnsi="Rubik" w:cs="Rubik"/>
        </w:rPr>
        <w:tab/>
      </w:r>
      <w:r w:rsidR="00DD1DF0" w:rsidRPr="008D7B95">
        <w:rPr>
          <w:rFonts w:ascii="Rubik" w:hAnsi="Rubik" w:cs="Rubik"/>
          <w:b/>
          <w:bCs/>
        </w:rPr>
        <w:t>Contextual safeguarding</w:t>
      </w:r>
    </w:p>
    <w:p w14:paraId="1238EDEC" w14:textId="6327B24C" w:rsidR="00D70D40" w:rsidRPr="008D7B95" w:rsidRDefault="00DD1DF0" w:rsidP="00DD1DF0">
      <w:pPr>
        <w:ind w:left="705"/>
        <w:rPr>
          <w:rFonts w:ascii="Rubik" w:hAnsi="Rubik" w:cs="Rubik"/>
        </w:rPr>
      </w:pPr>
      <w:r w:rsidRPr="008D7B95">
        <w:rPr>
          <w:rFonts w:ascii="Rubik" w:hAnsi="Rubik" w:cs="Rubik"/>
        </w:rPr>
        <w:t xml:space="preserve">Children and young people may be vulnerable to neglect and abuse or exploitation in their homes from family members, friends and neighbours. However, they may also be at risk in situations outside of their immediate family environment, such as in institutional or community settings (for example educational facilities, community groups, day centres, internet cafes etc). </w:t>
      </w:r>
      <w:r w:rsidR="00FD71BD" w:rsidRPr="007F012E">
        <w:rPr>
          <w:rFonts w:ascii="Rubik" w:hAnsi="Rubik" w:cs="Rubik"/>
          <w:highlight w:val="yellow"/>
        </w:rPr>
        <w:t>Any of these</w:t>
      </w:r>
      <w:r w:rsidR="00C554E9" w:rsidRPr="007F012E">
        <w:rPr>
          <w:rFonts w:ascii="Rubik" w:hAnsi="Rubik" w:cs="Rubik"/>
          <w:highlight w:val="yellow"/>
        </w:rPr>
        <w:t xml:space="preserve"> settings may</w:t>
      </w:r>
      <w:r w:rsidR="00D70D40" w:rsidRPr="007F012E">
        <w:rPr>
          <w:rFonts w:ascii="Rubik" w:hAnsi="Rubik" w:cs="Rubik"/>
          <w:highlight w:val="yellow"/>
        </w:rPr>
        <w:t xml:space="preserve"> </w:t>
      </w:r>
      <w:r w:rsidR="00C554E9" w:rsidRPr="007F012E">
        <w:rPr>
          <w:rFonts w:ascii="Rubik" w:hAnsi="Rubik" w:cs="Rubik"/>
          <w:highlight w:val="yellow"/>
        </w:rPr>
        <w:t>use restrictive practice</w:t>
      </w:r>
      <w:r w:rsidR="00D70D40" w:rsidRPr="007F012E">
        <w:rPr>
          <w:rFonts w:ascii="Rubik" w:hAnsi="Rubik" w:cs="Rubik"/>
          <w:highlight w:val="yellow"/>
        </w:rPr>
        <w:t>.</w:t>
      </w:r>
      <w:r w:rsidR="00C554E9" w:rsidRPr="007F012E">
        <w:rPr>
          <w:rFonts w:ascii="Rubik" w:hAnsi="Rubik" w:cs="Rubik"/>
          <w:highlight w:val="yellow"/>
        </w:rPr>
        <w:t xml:space="preserve"> </w:t>
      </w:r>
      <w:r w:rsidR="00FD71BD" w:rsidRPr="007F012E">
        <w:rPr>
          <w:rFonts w:ascii="Rubik" w:hAnsi="Rubik" w:cs="Rubik"/>
          <w:highlight w:val="yellow"/>
        </w:rPr>
        <w:t>These are '</w:t>
      </w:r>
      <w:r w:rsidR="00D70D40" w:rsidRPr="007F012E">
        <w:rPr>
          <w:rFonts w:ascii="Rubik" w:hAnsi="Rubik" w:cs="Rubik"/>
          <w:highlight w:val="yellow"/>
        </w:rPr>
        <w:t xml:space="preserve"> activities that stop people from doing the things they want to do or encourages them to do things they don’t want to do'</w:t>
      </w:r>
      <w:r w:rsidR="00D70D40" w:rsidRPr="007F012E">
        <w:rPr>
          <w:rStyle w:val="FootnoteReference"/>
          <w:rFonts w:ascii="Rubik" w:hAnsi="Rubik" w:cs="Rubik"/>
          <w:highlight w:val="yellow"/>
        </w:rPr>
        <w:footnoteReference w:id="1"/>
      </w:r>
      <w:r w:rsidR="00D70D40" w:rsidRPr="007F012E">
        <w:rPr>
          <w:rFonts w:ascii="Rubik" w:hAnsi="Rubik" w:cs="Rubik"/>
          <w:highlight w:val="yellow"/>
        </w:rPr>
        <w:t xml:space="preserve">. </w:t>
      </w:r>
      <w:r w:rsidR="00FD71BD" w:rsidRPr="007F012E">
        <w:rPr>
          <w:rFonts w:ascii="Rubik" w:hAnsi="Rubik" w:cs="Rubik"/>
          <w:highlight w:val="yellow"/>
        </w:rPr>
        <w:t>These practices</w:t>
      </w:r>
      <w:r w:rsidR="00D70D40" w:rsidRPr="007F012E">
        <w:rPr>
          <w:rFonts w:ascii="Rubik" w:hAnsi="Rubik" w:cs="Rubik"/>
          <w:highlight w:val="yellow"/>
        </w:rPr>
        <w:t xml:space="preserve"> can be obvious or subtle.</w:t>
      </w:r>
    </w:p>
    <w:p w14:paraId="0EF6762F" w14:textId="77777777" w:rsidR="00DD1DF0" w:rsidRPr="008D7B95" w:rsidRDefault="00DD1DF0" w:rsidP="00DD1DF0">
      <w:pPr>
        <w:ind w:left="705"/>
        <w:rPr>
          <w:rFonts w:ascii="Rubik" w:hAnsi="Rubik" w:cs="Rubik"/>
        </w:rPr>
      </w:pPr>
    </w:p>
    <w:p w14:paraId="2020B55A" w14:textId="77777777" w:rsidR="00DD1DF0" w:rsidRPr="008D7B95" w:rsidRDefault="00DD1DF0" w:rsidP="00DD1DF0">
      <w:pPr>
        <w:ind w:left="705"/>
        <w:rPr>
          <w:rFonts w:ascii="Rubik" w:hAnsi="Rubik" w:cs="Rubik"/>
        </w:rPr>
      </w:pPr>
      <w:r w:rsidRPr="008D7B95">
        <w:rPr>
          <w:rFonts w:ascii="Rubik" w:hAnsi="Rubik" w:cs="Rubik"/>
        </w:rPr>
        <w:t>People carrying out abuse in such settings could include:</w:t>
      </w:r>
    </w:p>
    <w:p w14:paraId="21DA1417" w14:textId="77777777" w:rsidR="00DD1DF0" w:rsidRPr="008D7B95" w:rsidRDefault="00DD1DF0" w:rsidP="00DD1DF0">
      <w:pPr>
        <w:numPr>
          <w:ilvl w:val="0"/>
          <w:numId w:val="31"/>
        </w:numPr>
        <w:rPr>
          <w:rFonts w:ascii="Rubik" w:hAnsi="Rubik" w:cs="Rubik"/>
        </w:rPr>
      </w:pPr>
      <w:r w:rsidRPr="008D7B95">
        <w:rPr>
          <w:rFonts w:ascii="Rubik" w:hAnsi="Rubik" w:cs="Rubik"/>
        </w:rPr>
        <w:t>those who work or volunteer in them</w:t>
      </w:r>
    </w:p>
    <w:p w14:paraId="46417A64" w14:textId="77777777" w:rsidR="00DD1DF0" w:rsidRPr="008D7B95" w:rsidRDefault="00DD1DF0" w:rsidP="00DD1DF0">
      <w:pPr>
        <w:numPr>
          <w:ilvl w:val="0"/>
          <w:numId w:val="31"/>
        </w:numPr>
        <w:rPr>
          <w:rFonts w:ascii="Rubik" w:hAnsi="Rubik" w:cs="Rubik"/>
        </w:rPr>
      </w:pPr>
      <w:r w:rsidRPr="008D7B95">
        <w:rPr>
          <w:rFonts w:ascii="Rubik" w:hAnsi="Rubik" w:cs="Rubik"/>
        </w:rPr>
        <w:t>the child or young person’s peer groups</w:t>
      </w:r>
    </w:p>
    <w:p w14:paraId="59012578" w14:textId="77777777" w:rsidR="00DD1DF0" w:rsidRPr="008D7B95" w:rsidRDefault="00DD1DF0" w:rsidP="00DD1DF0">
      <w:pPr>
        <w:numPr>
          <w:ilvl w:val="0"/>
          <w:numId w:val="31"/>
        </w:numPr>
        <w:rPr>
          <w:rFonts w:ascii="Rubik" w:hAnsi="Rubik" w:cs="Rubik"/>
        </w:rPr>
      </w:pPr>
      <w:r w:rsidRPr="008D7B95">
        <w:rPr>
          <w:rFonts w:ascii="Rubik" w:hAnsi="Rubik" w:cs="Rubik"/>
        </w:rPr>
        <w:t xml:space="preserve">people they know or strangers. </w:t>
      </w:r>
    </w:p>
    <w:p w14:paraId="1C074FF4" w14:textId="77777777" w:rsidR="00DD1DF0" w:rsidRPr="008D7B95" w:rsidRDefault="00DD1DF0" w:rsidP="00DD1DF0">
      <w:pPr>
        <w:ind w:left="720"/>
        <w:rPr>
          <w:rFonts w:ascii="Rubik" w:hAnsi="Rubik" w:cs="Rubik"/>
        </w:rPr>
      </w:pPr>
    </w:p>
    <w:p w14:paraId="01BB46F8" w14:textId="2A05A2CA" w:rsidR="00FD71BD" w:rsidRDefault="00DD1DF0" w:rsidP="00FD71BD">
      <w:pPr>
        <w:ind w:left="720"/>
        <w:rPr>
          <w:rFonts w:ascii="Rubik" w:hAnsi="Rubik" w:cs="Rubik"/>
        </w:rPr>
      </w:pPr>
      <w:r w:rsidRPr="008D7B95">
        <w:rPr>
          <w:rFonts w:ascii="Rubik" w:hAnsi="Rubik" w:cs="Rubik"/>
        </w:rPr>
        <w:t>Tackling such issues is referred to as ‘contextual safeguarding</w:t>
      </w:r>
      <w:r w:rsidR="00FD71BD">
        <w:rPr>
          <w:rStyle w:val="FootnoteReference"/>
          <w:rFonts w:ascii="Rubik" w:hAnsi="Rubik" w:cs="Rubik"/>
        </w:rPr>
        <w:footnoteReference w:id="2"/>
      </w:r>
      <w:r w:rsidRPr="008D7B95">
        <w:rPr>
          <w:rFonts w:ascii="Rubik" w:hAnsi="Rubik" w:cs="Rubik"/>
        </w:rPr>
        <w:t xml:space="preserve">’; </w:t>
      </w:r>
      <w:bookmarkStart w:id="14" w:name="_Hlk124937863"/>
      <w:r w:rsidR="00FD71BD">
        <w:rPr>
          <w:rFonts w:ascii="Rubik" w:hAnsi="Rubik" w:cs="Rubik"/>
        </w:rPr>
        <w:t xml:space="preserve">this </w:t>
      </w:r>
      <w:r w:rsidR="00FD71BD" w:rsidRPr="00FD71BD">
        <w:rPr>
          <w:rFonts w:ascii="Rubik" w:hAnsi="Rubik" w:cs="Rubik"/>
        </w:rPr>
        <w:t>is an approach to understanding, and responding to children’s experiences of significant harm beyond their family and home.</w:t>
      </w:r>
      <w:r w:rsidR="00FD71BD">
        <w:rPr>
          <w:rFonts w:ascii="Rubik" w:hAnsi="Rubik" w:cs="Rubik"/>
        </w:rPr>
        <w:t xml:space="preserve"> </w:t>
      </w:r>
      <w:r w:rsidR="00FD71BD" w:rsidRPr="00FD71BD">
        <w:rPr>
          <w:rFonts w:ascii="Rubik" w:hAnsi="Rubik" w:cs="Rubik"/>
        </w:rPr>
        <w:t xml:space="preserve">This approach recognises the different relationships children have in their schools, peer groups, </w:t>
      </w:r>
      <w:r w:rsidR="00FD71BD">
        <w:rPr>
          <w:rFonts w:ascii="Rubik" w:hAnsi="Rubik" w:cs="Rubik"/>
        </w:rPr>
        <w:t>internet</w:t>
      </w:r>
      <w:r w:rsidR="00FD71BD" w:rsidRPr="00FD71BD">
        <w:rPr>
          <w:rFonts w:ascii="Rubik" w:hAnsi="Rubik" w:cs="Rubik"/>
        </w:rPr>
        <w:t xml:space="preserve"> and in their </w:t>
      </w:r>
      <w:r w:rsidR="00FD71BD">
        <w:rPr>
          <w:rFonts w:ascii="Rubik" w:hAnsi="Rubik" w:cs="Rubik"/>
        </w:rPr>
        <w:t xml:space="preserve">local </w:t>
      </w:r>
      <w:r w:rsidR="00FD71BD" w:rsidRPr="00FD71BD">
        <w:rPr>
          <w:rFonts w:ascii="Rubik" w:hAnsi="Rubik" w:cs="Rubik"/>
        </w:rPr>
        <w:t>community.</w:t>
      </w:r>
    </w:p>
    <w:p w14:paraId="65094120" w14:textId="77777777" w:rsidR="00FD71BD" w:rsidRPr="00FD71BD" w:rsidRDefault="00FD71BD" w:rsidP="00FD71BD">
      <w:pPr>
        <w:ind w:left="720"/>
        <w:rPr>
          <w:rFonts w:ascii="Rubik" w:hAnsi="Rubik" w:cs="Rubik"/>
        </w:rPr>
      </w:pPr>
    </w:p>
    <w:p w14:paraId="79BD9B01" w14:textId="55397C12" w:rsidR="00DD1DF0" w:rsidRPr="00081D92" w:rsidRDefault="00FD71BD" w:rsidP="005A7956">
      <w:pPr>
        <w:ind w:left="720"/>
        <w:rPr>
          <w:rFonts w:ascii="Rubik" w:hAnsi="Rubik" w:cs="Rubik"/>
        </w:rPr>
      </w:pPr>
      <w:r>
        <w:rPr>
          <w:rFonts w:ascii="Rubik" w:hAnsi="Rubik" w:cs="Rubik"/>
        </w:rPr>
        <w:t>T</w:t>
      </w:r>
      <w:r w:rsidR="00DD1DF0" w:rsidRPr="008D7B95">
        <w:rPr>
          <w:rFonts w:ascii="Rubik" w:hAnsi="Rubik" w:cs="Rubik"/>
        </w:rPr>
        <w:t xml:space="preserve">his makes the </w:t>
      </w:r>
      <w:r w:rsidR="00DD1DF0" w:rsidRPr="008D7B95">
        <w:rPr>
          <w:rFonts w:ascii="Rubik" w:hAnsi="Rubik" w:cs="Rubik"/>
          <w:b/>
          <w:bCs/>
        </w:rPr>
        <w:t>context</w:t>
      </w:r>
      <w:r w:rsidR="00DD1DF0" w:rsidRPr="008D7B95">
        <w:rPr>
          <w:rFonts w:ascii="Rubik" w:hAnsi="Rubik" w:cs="Rubik"/>
        </w:rPr>
        <w:t xml:space="preserve"> associated with the abuse the subject of assessment and intervention, in order to render the extra-familial environments in question safer for the children and young people who access them.</w:t>
      </w:r>
      <w:bookmarkEnd w:id="14"/>
    </w:p>
    <w:p w14:paraId="40C5CE3A" w14:textId="7F856A32" w:rsidR="004721E9" w:rsidRPr="00081D92" w:rsidRDefault="004721E9" w:rsidP="00AD3ED9">
      <w:pPr>
        <w:pStyle w:val="Policybody"/>
        <w:spacing w:before="0"/>
        <w:ind w:left="705" w:hanging="705"/>
        <w:jc w:val="left"/>
        <w:rPr>
          <w:rFonts w:ascii="Rubik" w:hAnsi="Rubik" w:cs="Rubik"/>
        </w:rPr>
      </w:pPr>
    </w:p>
    <w:p w14:paraId="2060651C" w14:textId="67846FD1" w:rsidR="007E6DD5" w:rsidRPr="00081D92" w:rsidRDefault="00D70D40" w:rsidP="00944C04">
      <w:pPr>
        <w:ind w:left="705" w:hanging="705"/>
        <w:rPr>
          <w:rFonts w:ascii="Rubik" w:hAnsi="Rubik" w:cs="Rubik"/>
        </w:rPr>
      </w:pPr>
      <w:r>
        <w:rPr>
          <w:rFonts w:ascii="Rubik" w:hAnsi="Rubik" w:cs="Rubik"/>
        </w:rPr>
        <w:t>2</w:t>
      </w:r>
      <w:r w:rsidR="004721E9" w:rsidRPr="00081D92">
        <w:rPr>
          <w:rFonts w:ascii="Rubik" w:hAnsi="Rubik" w:cs="Rubik"/>
        </w:rPr>
        <w:t>.</w:t>
      </w:r>
      <w:r>
        <w:rPr>
          <w:rFonts w:ascii="Rubik" w:hAnsi="Rubik" w:cs="Rubik"/>
        </w:rPr>
        <w:t>5</w:t>
      </w:r>
      <w:r w:rsidR="004721E9" w:rsidRPr="00081D92">
        <w:rPr>
          <w:rFonts w:ascii="Rubik" w:hAnsi="Rubik" w:cs="Rubik"/>
        </w:rPr>
        <w:tab/>
      </w:r>
      <w:bookmarkStart w:id="15" w:name="_Hlk72234355"/>
      <w:r w:rsidR="004721E9" w:rsidRPr="00081D92">
        <w:rPr>
          <w:rFonts w:ascii="Rubik" w:hAnsi="Rubik" w:cs="Rubik"/>
        </w:rPr>
        <w:t>Children with special educational needs and disabilities (SEND) may find it difficult to express their feelings, especially if they are non-verbal. Distress could be presented in different ways, including through challenging behaviour. The individual needs of the child must be taken into consideration to support them to communicate in a way they feel comfortable.</w:t>
      </w:r>
      <w:r w:rsidR="004721E9" w:rsidRPr="00081D92">
        <w:rPr>
          <w:rFonts w:ascii="Rubik" w:hAnsi="Rubik" w:cs="Rubik"/>
        </w:rPr>
        <w:cr/>
      </w:r>
      <w:bookmarkEnd w:id="15"/>
    </w:p>
    <w:p w14:paraId="10A87548" w14:textId="5EC28163" w:rsidR="000945D1" w:rsidRPr="00081D92" w:rsidRDefault="00D70D40" w:rsidP="004C34C4">
      <w:pPr>
        <w:pStyle w:val="Heading1"/>
        <w:rPr>
          <w:rFonts w:ascii="Rubik" w:hAnsi="Rubik" w:cs="Rubik"/>
        </w:rPr>
      </w:pPr>
      <w:bookmarkStart w:id="16" w:name="_Toc164427879"/>
      <w:r>
        <w:rPr>
          <w:rFonts w:ascii="Rubik" w:hAnsi="Rubik" w:cs="Rubik"/>
        </w:rPr>
        <w:t>3</w:t>
      </w:r>
      <w:r w:rsidR="002F4613" w:rsidRPr="00081D92">
        <w:rPr>
          <w:rFonts w:ascii="Rubik" w:hAnsi="Rubik" w:cs="Rubik"/>
        </w:rPr>
        <w:t xml:space="preserve">.0 </w:t>
      </w:r>
      <w:r w:rsidR="00AD3ED9" w:rsidRPr="00081D92">
        <w:rPr>
          <w:rFonts w:ascii="Rubik" w:hAnsi="Rubik" w:cs="Rubik"/>
        </w:rPr>
        <w:tab/>
      </w:r>
      <w:r w:rsidR="006F20DB" w:rsidRPr="00081D92">
        <w:rPr>
          <w:rFonts w:ascii="Rubik" w:hAnsi="Rubik" w:cs="Rubik"/>
        </w:rPr>
        <w:t>PHYSICAL ABUSE</w:t>
      </w:r>
      <w:bookmarkEnd w:id="16"/>
    </w:p>
    <w:p w14:paraId="64E37386" w14:textId="77777777" w:rsidR="00AD3ED9" w:rsidRPr="00081D92" w:rsidRDefault="00AD3ED9" w:rsidP="006B7978">
      <w:pPr>
        <w:pStyle w:val="Heading2"/>
        <w:rPr>
          <w:rFonts w:ascii="Rubik" w:hAnsi="Rubik" w:cs="Rubik"/>
          <w:b w:val="0"/>
        </w:rPr>
      </w:pPr>
      <w:bookmarkStart w:id="17" w:name="_Toc511132040"/>
    </w:p>
    <w:p w14:paraId="79B39617" w14:textId="28557104" w:rsidR="00FA3FAD" w:rsidRPr="00081D92" w:rsidRDefault="00D70D40" w:rsidP="00FA3FAD">
      <w:pPr>
        <w:ind w:left="705" w:hanging="705"/>
        <w:rPr>
          <w:rFonts w:ascii="Rubik" w:hAnsi="Rubik" w:cs="Rubik"/>
        </w:rPr>
      </w:pPr>
      <w:bookmarkStart w:id="18" w:name="_Toc126314448"/>
      <w:r>
        <w:rPr>
          <w:rFonts w:ascii="Rubik" w:hAnsi="Rubik" w:cs="Rubik"/>
        </w:rPr>
        <w:t>3</w:t>
      </w:r>
      <w:r w:rsidR="002F4613" w:rsidRPr="00081D92">
        <w:rPr>
          <w:rFonts w:ascii="Rubik" w:hAnsi="Rubik" w:cs="Rubik"/>
        </w:rPr>
        <w:t xml:space="preserve">.1 </w:t>
      </w:r>
      <w:r w:rsidR="00AD3ED9" w:rsidRPr="00081D92">
        <w:rPr>
          <w:rFonts w:ascii="Rubik" w:hAnsi="Rubik" w:cs="Rubik"/>
        </w:rPr>
        <w:tab/>
      </w:r>
      <w:r w:rsidR="00AD2878" w:rsidRPr="00081D92">
        <w:rPr>
          <w:rFonts w:ascii="Rubik" w:hAnsi="Rubik" w:cs="Rubik"/>
        </w:rPr>
        <w:t>Physical abuse</w:t>
      </w:r>
      <w:r w:rsidR="006F20DB" w:rsidRPr="00081D92">
        <w:rPr>
          <w:rFonts w:ascii="Rubik" w:hAnsi="Rubik" w:cs="Rubik"/>
        </w:rPr>
        <w:t xml:space="preserve"> is defined as pain or injury that is either caused deliberately or through lack of care</w:t>
      </w:r>
      <w:bookmarkEnd w:id="17"/>
      <w:r w:rsidR="00AD2878" w:rsidRPr="00081D92">
        <w:rPr>
          <w:rFonts w:ascii="Rubik" w:hAnsi="Rubik" w:cs="Rubik"/>
        </w:rPr>
        <w:t xml:space="preserve">. </w:t>
      </w:r>
      <w:bookmarkStart w:id="19" w:name="_Toc511132041"/>
      <w:r w:rsidR="00AD2878" w:rsidRPr="00081D92">
        <w:rPr>
          <w:rFonts w:ascii="Rubik" w:hAnsi="Rubik" w:cs="Rubik"/>
        </w:rPr>
        <w:t>It</w:t>
      </w:r>
      <w:r w:rsidR="006F20DB" w:rsidRPr="00081D92">
        <w:rPr>
          <w:rFonts w:ascii="Rubik" w:hAnsi="Rubik" w:cs="Rubik"/>
        </w:rPr>
        <w:t xml:space="preserve"> can include</w:t>
      </w:r>
      <w:bookmarkEnd w:id="18"/>
      <w:r w:rsidR="00A3290C" w:rsidRPr="00081D92">
        <w:rPr>
          <w:rFonts w:ascii="Rubik" w:hAnsi="Rubik" w:cs="Rubik"/>
        </w:rPr>
        <w:t xml:space="preserve"> </w:t>
      </w:r>
      <w:bookmarkStart w:id="20" w:name="_Toc126314449"/>
    </w:p>
    <w:p w14:paraId="08CE1868" w14:textId="6417A220" w:rsidR="000945D1" w:rsidRPr="00081D92" w:rsidRDefault="00A3290C" w:rsidP="00081D92">
      <w:pPr>
        <w:numPr>
          <w:ilvl w:val="0"/>
          <w:numId w:val="31"/>
        </w:numPr>
        <w:rPr>
          <w:rFonts w:ascii="Rubik" w:hAnsi="Rubik" w:cs="Rubik"/>
        </w:rPr>
      </w:pPr>
      <w:r w:rsidRPr="00081D92">
        <w:rPr>
          <w:rFonts w:ascii="Rubik" w:hAnsi="Rubik" w:cs="Rubik"/>
        </w:rPr>
        <w:t xml:space="preserve">hitting, </w:t>
      </w:r>
      <w:r w:rsidR="000945D1" w:rsidRPr="00081D92">
        <w:rPr>
          <w:rFonts w:ascii="Rubik" w:hAnsi="Rubik" w:cs="Rubik"/>
        </w:rPr>
        <w:t xml:space="preserve">kicking, </w:t>
      </w:r>
      <w:r w:rsidRPr="00081D92">
        <w:rPr>
          <w:rFonts w:ascii="Rubik" w:hAnsi="Rubik" w:cs="Rubik"/>
        </w:rPr>
        <w:t>pinching, shaking, throwing, poisoning, burning or scalding, drowning or suffocating.</w:t>
      </w:r>
      <w:bookmarkEnd w:id="19"/>
      <w:bookmarkEnd w:id="20"/>
    </w:p>
    <w:p w14:paraId="330272AC" w14:textId="77777777" w:rsidR="00CD10C4" w:rsidRPr="00081D92" w:rsidRDefault="00CD10C4" w:rsidP="00081D92">
      <w:pPr>
        <w:numPr>
          <w:ilvl w:val="0"/>
          <w:numId w:val="31"/>
        </w:numPr>
        <w:rPr>
          <w:rFonts w:ascii="Rubik" w:hAnsi="Rubik" w:cs="Rubik"/>
        </w:rPr>
      </w:pPr>
      <w:r w:rsidRPr="00081D92">
        <w:rPr>
          <w:rFonts w:ascii="Rubik" w:hAnsi="Rubik" w:cs="Rubik"/>
        </w:rPr>
        <w:lastRenderedPageBreak/>
        <w:t>a parent or carer fabricating the symptoms of, or deliberately inducing illness.</w:t>
      </w:r>
    </w:p>
    <w:p w14:paraId="77D72D40" w14:textId="08B5E0DB" w:rsidR="00CD10C4" w:rsidRPr="00081D92" w:rsidRDefault="00C9384B" w:rsidP="00081D92">
      <w:pPr>
        <w:numPr>
          <w:ilvl w:val="0"/>
          <w:numId w:val="31"/>
        </w:numPr>
        <w:rPr>
          <w:rFonts w:ascii="Rubik" w:hAnsi="Rubik" w:cs="Rubik"/>
        </w:rPr>
      </w:pPr>
      <w:r>
        <w:rPr>
          <w:rFonts w:ascii="Rubik" w:hAnsi="Rubik" w:cs="Rubik"/>
        </w:rPr>
        <w:t>c</w:t>
      </w:r>
      <w:r w:rsidR="00CD10C4" w:rsidRPr="00081D92">
        <w:rPr>
          <w:rFonts w:ascii="Rubik" w:hAnsi="Rubik" w:cs="Rubik"/>
        </w:rPr>
        <w:t>orporal punishment</w:t>
      </w:r>
      <w:r>
        <w:rPr>
          <w:rStyle w:val="FootnoteReference"/>
          <w:rFonts w:ascii="Rubik" w:hAnsi="Rubik" w:cs="Rubik"/>
        </w:rPr>
        <w:footnoteReference w:id="3"/>
      </w:r>
    </w:p>
    <w:p w14:paraId="4FC8D724" w14:textId="77777777" w:rsidR="00C92A1C" w:rsidRPr="00081D92" w:rsidRDefault="00C92A1C" w:rsidP="00081D92">
      <w:pPr>
        <w:numPr>
          <w:ilvl w:val="0"/>
          <w:numId w:val="31"/>
        </w:numPr>
        <w:rPr>
          <w:rFonts w:ascii="Rubik" w:hAnsi="Rubik" w:cs="Rubik"/>
        </w:rPr>
      </w:pPr>
      <w:bookmarkStart w:id="21" w:name="_Hlk72234407"/>
      <w:r w:rsidRPr="00081D92">
        <w:rPr>
          <w:rFonts w:ascii="Rubik" w:hAnsi="Rubik" w:cs="Rubik"/>
        </w:rPr>
        <w:t xml:space="preserve">use, or threats of use, of ‘weapons’ including knives and irons. </w:t>
      </w:r>
    </w:p>
    <w:p w14:paraId="66F25BCA" w14:textId="77777777" w:rsidR="00C92A1C" w:rsidRPr="00081D92" w:rsidRDefault="00C92A1C" w:rsidP="00081D92">
      <w:pPr>
        <w:numPr>
          <w:ilvl w:val="0"/>
          <w:numId w:val="31"/>
        </w:numPr>
        <w:rPr>
          <w:rFonts w:ascii="Rubik" w:hAnsi="Rubik" w:cs="Rubik"/>
        </w:rPr>
      </w:pPr>
      <w:r w:rsidRPr="00081D92">
        <w:rPr>
          <w:rFonts w:ascii="Rubik" w:hAnsi="Rubik" w:cs="Rubik"/>
        </w:rPr>
        <w:t>Violence against family members or pets</w:t>
      </w:r>
    </w:p>
    <w:bookmarkEnd w:id="21"/>
    <w:p w14:paraId="5451F126" w14:textId="77777777" w:rsidR="006B7978" w:rsidRPr="00081D92" w:rsidRDefault="006B7978" w:rsidP="006B7978">
      <w:pPr>
        <w:rPr>
          <w:rFonts w:ascii="Rubik" w:hAnsi="Rubik" w:cs="Rubik"/>
        </w:rPr>
      </w:pPr>
    </w:p>
    <w:p w14:paraId="764BC103" w14:textId="7C9BB83E" w:rsidR="000945D1" w:rsidRPr="00081D92" w:rsidRDefault="00D70D40" w:rsidP="00AD3ED9">
      <w:pPr>
        <w:pStyle w:val="Policyhead2first"/>
        <w:ind w:left="705" w:hanging="705"/>
        <w:rPr>
          <w:rFonts w:ascii="Rubik" w:hAnsi="Rubik" w:cs="Rubik"/>
          <w:b w:val="0"/>
        </w:rPr>
      </w:pPr>
      <w:r>
        <w:rPr>
          <w:rFonts w:ascii="Rubik" w:hAnsi="Rubik" w:cs="Rubik"/>
          <w:b w:val="0"/>
        </w:rPr>
        <w:t>3</w:t>
      </w:r>
      <w:r w:rsidR="002F4613" w:rsidRPr="00081D92">
        <w:rPr>
          <w:rFonts w:ascii="Rubik" w:hAnsi="Rubik" w:cs="Rubik"/>
          <w:b w:val="0"/>
        </w:rPr>
        <w:t xml:space="preserve">.2 </w:t>
      </w:r>
      <w:r w:rsidR="00AD3ED9" w:rsidRPr="00081D92">
        <w:rPr>
          <w:rFonts w:ascii="Rubik" w:hAnsi="Rubik" w:cs="Rubik"/>
          <w:b w:val="0"/>
        </w:rPr>
        <w:tab/>
      </w:r>
      <w:r w:rsidR="00C9384B">
        <w:rPr>
          <w:rFonts w:ascii="Rubik" w:hAnsi="Rubik" w:cs="Rubik"/>
          <w:b w:val="0"/>
        </w:rPr>
        <w:t>Evidence shows that b</w:t>
      </w:r>
      <w:r w:rsidR="00A3290C" w:rsidRPr="00081D92">
        <w:rPr>
          <w:rFonts w:ascii="Rubik" w:hAnsi="Rubik" w:cs="Rubik"/>
          <w:b w:val="0"/>
        </w:rPr>
        <w:t>abies and disabled children have a higher risk of suffering physical abuse</w:t>
      </w:r>
      <w:r w:rsidR="00C9384B">
        <w:rPr>
          <w:rFonts w:ascii="Rubik" w:hAnsi="Rubik" w:cs="Rubik"/>
          <w:b w:val="0"/>
        </w:rPr>
        <w:t>.</w:t>
      </w:r>
      <w:r w:rsidR="00A3290C" w:rsidRPr="00081D92">
        <w:rPr>
          <w:rFonts w:ascii="Rubik" w:hAnsi="Rubik" w:cs="Rubik"/>
          <w:b w:val="0"/>
        </w:rPr>
        <w:t xml:space="preserve"> </w:t>
      </w:r>
      <w:r w:rsidR="00016D92" w:rsidRPr="00081D92">
        <w:rPr>
          <w:rFonts w:ascii="Rubik" w:hAnsi="Rubik" w:cs="Rubik"/>
          <w:b w:val="0"/>
        </w:rPr>
        <w:t xml:space="preserve">As a result of their increased vulnerability (see Appendix 1), they may experience the following additional forms of physical </w:t>
      </w:r>
      <w:r w:rsidR="00B850E8" w:rsidRPr="00081D92">
        <w:rPr>
          <w:rFonts w:ascii="Rubik" w:hAnsi="Rubik" w:cs="Rubik"/>
          <w:b w:val="0"/>
        </w:rPr>
        <w:t>abuse:</w:t>
      </w:r>
    </w:p>
    <w:p w14:paraId="1112F5E1" w14:textId="6F44A033" w:rsidR="006F20DB" w:rsidRPr="00081D92" w:rsidRDefault="000945D1">
      <w:pPr>
        <w:pStyle w:val="Policyhead2first"/>
        <w:numPr>
          <w:ilvl w:val="0"/>
          <w:numId w:val="18"/>
        </w:numPr>
        <w:rPr>
          <w:rFonts w:ascii="Rubik" w:hAnsi="Rubik" w:cs="Rubik"/>
          <w:b w:val="0"/>
        </w:rPr>
      </w:pPr>
      <w:r w:rsidRPr="00081D92">
        <w:rPr>
          <w:rFonts w:ascii="Rubik" w:hAnsi="Rubik" w:cs="Rubik"/>
          <w:b w:val="0"/>
        </w:rPr>
        <w:t>f</w:t>
      </w:r>
      <w:r w:rsidR="006F20DB" w:rsidRPr="00081D92">
        <w:rPr>
          <w:rFonts w:ascii="Rubik" w:hAnsi="Rubik" w:cs="Rubik"/>
          <w:b w:val="0"/>
        </w:rPr>
        <w:t>orce feeding</w:t>
      </w:r>
    </w:p>
    <w:p w14:paraId="1112F5E2" w14:textId="77777777" w:rsidR="006F20DB" w:rsidRPr="00081D92" w:rsidRDefault="006F20DB">
      <w:pPr>
        <w:pStyle w:val="Policybody"/>
        <w:numPr>
          <w:ilvl w:val="0"/>
          <w:numId w:val="11"/>
        </w:numPr>
        <w:spacing w:before="0"/>
        <w:jc w:val="left"/>
        <w:rPr>
          <w:rFonts w:ascii="Rubik" w:hAnsi="Rubik" w:cs="Rubik"/>
        </w:rPr>
      </w:pPr>
      <w:r w:rsidRPr="00081D92">
        <w:rPr>
          <w:rFonts w:ascii="Rubik" w:hAnsi="Rubik" w:cs="Rubik"/>
        </w:rPr>
        <w:t>forcible administration of medication</w:t>
      </w:r>
    </w:p>
    <w:p w14:paraId="5C9586F3" w14:textId="77777777" w:rsidR="00B411CD" w:rsidRPr="00081D92" w:rsidRDefault="006F20DB">
      <w:pPr>
        <w:pStyle w:val="ListParagraph"/>
        <w:numPr>
          <w:ilvl w:val="0"/>
          <w:numId w:val="11"/>
        </w:numPr>
        <w:rPr>
          <w:rFonts w:ascii="Rubik" w:hAnsi="Rubik" w:cs="Rubik"/>
          <w:lang w:eastAsia="en-GB"/>
        </w:rPr>
      </w:pPr>
      <w:r w:rsidRPr="00081D92">
        <w:rPr>
          <w:rFonts w:ascii="Rubik" w:hAnsi="Rubik" w:cs="Rubik"/>
        </w:rPr>
        <w:t>misuse of medication</w:t>
      </w:r>
      <w:r w:rsidR="00016D92" w:rsidRPr="00081D92">
        <w:rPr>
          <w:rFonts w:ascii="Rubik" w:hAnsi="Rubik" w:cs="Rubik"/>
        </w:rPr>
        <w:t xml:space="preserve"> </w:t>
      </w:r>
      <w:r w:rsidR="00B411CD" w:rsidRPr="00081D92">
        <w:rPr>
          <w:rFonts w:ascii="Rubik" w:hAnsi="Rubik" w:cs="Rubik"/>
          <w:lang w:eastAsia="en-GB"/>
        </w:rPr>
        <w:t>(for example, to sedate)</w:t>
      </w:r>
    </w:p>
    <w:p w14:paraId="53415C08" w14:textId="74D535DF" w:rsidR="00A07FE8" w:rsidRPr="00081D92" w:rsidRDefault="006F20DB">
      <w:pPr>
        <w:pStyle w:val="Policybody"/>
        <w:numPr>
          <w:ilvl w:val="0"/>
          <w:numId w:val="11"/>
        </w:numPr>
        <w:spacing w:before="0"/>
        <w:jc w:val="left"/>
        <w:rPr>
          <w:rFonts w:ascii="Rubik" w:hAnsi="Rubik" w:cs="Rubik"/>
        </w:rPr>
      </w:pPr>
      <w:r w:rsidRPr="00081D92">
        <w:rPr>
          <w:rFonts w:ascii="Rubik" w:hAnsi="Rubik" w:cs="Rubik"/>
        </w:rPr>
        <w:t>inappropriate moving and handling</w:t>
      </w:r>
    </w:p>
    <w:p w14:paraId="019FF11E" w14:textId="77777777" w:rsidR="00A07FE8" w:rsidRPr="00081D92" w:rsidRDefault="00A07FE8">
      <w:pPr>
        <w:pStyle w:val="ListParagraph"/>
        <w:numPr>
          <w:ilvl w:val="0"/>
          <w:numId w:val="11"/>
        </w:numPr>
        <w:rPr>
          <w:rFonts w:ascii="Rubik" w:hAnsi="Rubik" w:cs="Rubik"/>
          <w:lang w:eastAsia="en-GB"/>
        </w:rPr>
      </w:pPr>
      <w:r w:rsidRPr="00081D92">
        <w:rPr>
          <w:rFonts w:ascii="Rubik" w:hAnsi="Rubik" w:cs="Rubik"/>
          <w:lang w:eastAsia="en-GB"/>
        </w:rPr>
        <w:t xml:space="preserve">force used when they are resisting, other than in an emergency </w:t>
      </w:r>
    </w:p>
    <w:p w14:paraId="32847A57" w14:textId="61C36629" w:rsidR="000945D1" w:rsidRPr="00081D92" w:rsidRDefault="000945D1">
      <w:pPr>
        <w:pStyle w:val="Policybody"/>
        <w:numPr>
          <w:ilvl w:val="0"/>
          <w:numId w:val="11"/>
        </w:numPr>
        <w:spacing w:before="0"/>
        <w:jc w:val="left"/>
        <w:rPr>
          <w:rFonts w:ascii="Rubik" w:hAnsi="Rubik" w:cs="Rubik"/>
        </w:rPr>
      </w:pPr>
      <w:r w:rsidRPr="00081D92">
        <w:rPr>
          <w:rFonts w:ascii="Rubik" w:hAnsi="Rubik" w:cs="Rubik"/>
        </w:rPr>
        <w:t>ill-fitting equipment</w:t>
      </w:r>
    </w:p>
    <w:p w14:paraId="13E2558B" w14:textId="12DB9B79" w:rsidR="00AC3A40" w:rsidRPr="00081D92" w:rsidRDefault="00AC3A40">
      <w:pPr>
        <w:pStyle w:val="Policybody"/>
        <w:numPr>
          <w:ilvl w:val="0"/>
          <w:numId w:val="11"/>
        </w:numPr>
        <w:spacing w:before="0"/>
        <w:jc w:val="left"/>
        <w:rPr>
          <w:rFonts w:ascii="Rubik" w:hAnsi="Rubik" w:cs="Rubik"/>
        </w:rPr>
      </w:pPr>
      <w:r w:rsidRPr="00081D92">
        <w:rPr>
          <w:rFonts w:ascii="Rubik" w:hAnsi="Rubik" w:cs="Rubik"/>
        </w:rPr>
        <w:t>rough or careless handling</w:t>
      </w:r>
    </w:p>
    <w:p w14:paraId="24162A51" w14:textId="57FBBEAD" w:rsidR="000945D1" w:rsidRPr="00081D92" w:rsidRDefault="000945D1">
      <w:pPr>
        <w:pStyle w:val="Policybody"/>
        <w:numPr>
          <w:ilvl w:val="0"/>
          <w:numId w:val="11"/>
        </w:numPr>
        <w:spacing w:before="0"/>
        <w:jc w:val="left"/>
        <w:rPr>
          <w:rFonts w:ascii="Rubik" w:hAnsi="Rubik" w:cs="Rubik"/>
        </w:rPr>
      </w:pPr>
      <w:r w:rsidRPr="00081D92">
        <w:rPr>
          <w:rFonts w:ascii="Rubik" w:hAnsi="Rubik" w:cs="Rubik"/>
        </w:rPr>
        <w:t>clinical procedures or behaviour management being carried out by staff without the necessary training and skill</w:t>
      </w:r>
    </w:p>
    <w:p w14:paraId="231E22A4" w14:textId="41BA90C0" w:rsidR="000945D1" w:rsidRPr="00081D92" w:rsidRDefault="000945D1">
      <w:pPr>
        <w:pStyle w:val="Policybody"/>
        <w:numPr>
          <w:ilvl w:val="0"/>
          <w:numId w:val="11"/>
        </w:numPr>
        <w:spacing w:before="0"/>
        <w:jc w:val="left"/>
        <w:rPr>
          <w:rFonts w:ascii="Rubik" w:hAnsi="Rubik" w:cs="Rubik"/>
        </w:rPr>
      </w:pPr>
      <w:r w:rsidRPr="00081D92">
        <w:rPr>
          <w:rFonts w:ascii="Rubik" w:hAnsi="Rubik" w:cs="Rubik"/>
        </w:rPr>
        <w:t xml:space="preserve">the use of inappropriate methods of </w:t>
      </w:r>
      <w:r w:rsidR="00263D0D" w:rsidRPr="00081D92">
        <w:rPr>
          <w:rFonts w:ascii="Rubik" w:hAnsi="Rubik" w:cs="Rubik"/>
        </w:rPr>
        <w:t xml:space="preserve">control and </w:t>
      </w:r>
      <w:r w:rsidRPr="00081D92">
        <w:rPr>
          <w:rFonts w:ascii="Rubik" w:hAnsi="Rubik" w:cs="Rubik"/>
        </w:rPr>
        <w:t>restraint</w:t>
      </w:r>
    </w:p>
    <w:p w14:paraId="05969629" w14:textId="77777777" w:rsidR="00AD2878" w:rsidRPr="00081D92" w:rsidRDefault="00AD2878">
      <w:pPr>
        <w:pStyle w:val="Policybody"/>
        <w:numPr>
          <w:ilvl w:val="0"/>
          <w:numId w:val="11"/>
        </w:numPr>
        <w:spacing w:before="0"/>
        <w:jc w:val="left"/>
        <w:rPr>
          <w:rFonts w:ascii="Rubik" w:hAnsi="Rubik" w:cs="Rubik"/>
        </w:rPr>
      </w:pPr>
      <w:r w:rsidRPr="00081D92">
        <w:rPr>
          <w:rFonts w:ascii="Rubik" w:hAnsi="Rubik" w:cs="Rubik"/>
        </w:rPr>
        <w:t>unwillingness to try to learn their means of communication</w:t>
      </w:r>
    </w:p>
    <w:p w14:paraId="6D7C9D57" w14:textId="16FFAEEC" w:rsidR="00AD2878" w:rsidRPr="00081D92" w:rsidRDefault="00AD2878">
      <w:pPr>
        <w:pStyle w:val="Policybody"/>
        <w:numPr>
          <w:ilvl w:val="0"/>
          <w:numId w:val="11"/>
        </w:numPr>
        <w:spacing w:before="0"/>
        <w:jc w:val="left"/>
        <w:rPr>
          <w:rFonts w:ascii="Rubik" w:hAnsi="Rubik" w:cs="Rubik"/>
        </w:rPr>
      </w:pPr>
      <w:r w:rsidRPr="00081D92">
        <w:rPr>
          <w:rFonts w:ascii="Rubik" w:hAnsi="Rubik" w:cs="Rubik"/>
        </w:rPr>
        <w:t>lack of stimulation</w:t>
      </w:r>
    </w:p>
    <w:p w14:paraId="64FA3532" w14:textId="57D55D41" w:rsidR="00513366" w:rsidRPr="00081D92" w:rsidRDefault="00513366">
      <w:pPr>
        <w:pStyle w:val="Policybody"/>
        <w:numPr>
          <w:ilvl w:val="0"/>
          <w:numId w:val="11"/>
        </w:numPr>
        <w:spacing w:before="0"/>
        <w:jc w:val="left"/>
        <w:rPr>
          <w:rFonts w:ascii="Rubik" w:hAnsi="Rubik" w:cs="Rubik"/>
        </w:rPr>
      </w:pPr>
      <w:r w:rsidRPr="00081D92">
        <w:rPr>
          <w:rFonts w:ascii="Rubik" w:hAnsi="Rubik" w:cs="Rubik"/>
        </w:rPr>
        <w:t>induced illness</w:t>
      </w:r>
    </w:p>
    <w:p w14:paraId="00601EF0" w14:textId="77777777" w:rsidR="00213E6B" w:rsidRPr="00081D92" w:rsidRDefault="00213E6B" w:rsidP="006F20DB">
      <w:pPr>
        <w:pStyle w:val="Policyhead2cont"/>
        <w:numPr>
          <w:ilvl w:val="0"/>
          <w:numId w:val="0"/>
        </w:numPr>
        <w:spacing w:before="0"/>
        <w:rPr>
          <w:rFonts w:ascii="Rubik" w:hAnsi="Rubik" w:cs="Rubik"/>
          <w:b w:val="0"/>
        </w:rPr>
      </w:pPr>
    </w:p>
    <w:p w14:paraId="1F08A37F" w14:textId="7CF82FC3" w:rsidR="00184AA1" w:rsidRPr="00081D92" w:rsidRDefault="00D70D40" w:rsidP="006F20DB">
      <w:pPr>
        <w:pStyle w:val="Policyhead2cont"/>
        <w:numPr>
          <w:ilvl w:val="0"/>
          <w:numId w:val="0"/>
        </w:numPr>
        <w:spacing w:before="0"/>
        <w:rPr>
          <w:rFonts w:ascii="Rubik" w:hAnsi="Rubik" w:cs="Rubik"/>
          <w:b w:val="0"/>
          <w:bCs/>
        </w:rPr>
      </w:pPr>
      <w:r>
        <w:rPr>
          <w:rFonts w:ascii="Rubik" w:hAnsi="Rubik" w:cs="Rubik"/>
          <w:b w:val="0"/>
          <w:bCs/>
        </w:rPr>
        <w:t>3</w:t>
      </w:r>
      <w:r w:rsidR="00184AA1" w:rsidRPr="00081D92">
        <w:rPr>
          <w:rFonts w:ascii="Rubik" w:hAnsi="Rubik" w:cs="Rubik"/>
          <w:b w:val="0"/>
          <w:bCs/>
        </w:rPr>
        <w:t xml:space="preserve">.3 </w:t>
      </w:r>
      <w:r w:rsidR="00921590">
        <w:rPr>
          <w:rFonts w:ascii="Rubik" w:hAnsi="Rubik" w:cs="Rubik"/>
          <w:b w:val="0"/>
          <w:bCs/>
        </w:rPr>
        <w:t xml:space="preserve">     </w:t>
      </w:r>
      <w:r w:rsidR="00184AA1" w:rsidRPr="00081D92">
        <w:rPr>
          <w:rFonts w:ascii="Rubik" w:hAnsi="Rubik" w:cs="Rubik"/>
          <w:b w:val="0"/>
          <w:bCs/>
        </w:rPr>
        <w:t>Possible Indicators of physical abuse</w:t>
      </w:r>
    </w:p>
    <w:p w14:paraId="1112F5EA" w14:textId="0CD0DDB7" w:rsidR="006F20DB" w:rsidRPr="00081D92" w:rsidRDefault="000330C2" w:rsidP="00AD3ED9">
      <w:pPr>
        <w:pStyle w:val="Policybullet"/>
        <w:ind w:firstLine="709"/>
        <w:jc w:val="left"/>
        <w:rPr>
          <w:rFonts w:ascii="Rubik" w:hAnsi="Rubik" w:cs="Rubik"/>
        </w:rPr>
      </w:pPr>
      <w:r w:rsidRPr="00081D92">
        <w:rPr>
          <w:rFonts w:ascii="Rubik" w:hAnsi="Rubik" w:cs="Rubik"/>
        </w:rPr>
        <w:t>B</w:t>
      </w:r>
      <w:r w:rsidR="006F20DB" w:rsidRPr="00081D92">
        <w:rPr>
          <w:rFonts w:ascii="Rubik" w:hAnsi="Rubik" w:cs="Rubik"/>
        </w:rPr>
        <w:t>ruises that are:</w:t>
      </w:r>
    </w:p>
    <w:p w14:paraId="1112F5EB"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present on babies or on children or young people who are not independently mobile</w:t>
      </w:r>
    </w:p>
    <w:p w14:paraId="1112F5EC"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located away from bony prominences, for example on the face, back, stomach, arms, buttocks, ears and hands</w:t>
      </w:r>
    </w:p>
    <w:p w14:paraId="1112F5ED"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multiple and located in clusters</w:t>
      </w:r>
    </w:p>
    <w:p w14:paraId="1112F5EE"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of uniform shape</w:t>
      </w:r>
    </w:p>
    <w:p w14:paraId="379993E9" w14:textId="3F0D41D6" w:rsidR="000330C2" w:rsidRPr="00081D92" w:rsidRDefault="006F20DB">
      <w:pPr>
        <w:pStyle w:val="Policybullet"/>
        <w:numPr>
          <w:ilvl w:val="0"/>
          <w:numId w:val="10"/>
        </w:numPr>
        <w:jc w:val="left"/>
        <w:rPr>
          <w:rFonts w:ascii="Rubik" w:hAnsi="Rubik" w:cs="Rubik"/>
        </w:rPr>
      </w:pPr>
      <w:r w:rsidRPr="00081D92">
        <w:rPr>
          <w:rFonts w:ascii="Rubik" w:hAnsi="Rubik" w:cs="Rubik"/>
        </w:rPr>
        <w:t>in the shape of an implement, handprint or fingertips</w:t>
      </w:r>
    </w:p>
    <w:p w14:paraId="55C52FA4" w14:textId="77777777" w:rsidR="00415DA1" w:rsidRPr="00081D92" w:rsidRDefault="00415DA1" w:rsidP="000330C2">
      <w:pPr>
        <w:pStyle w:val="Policybullet"/>
        <w:jc w:val="left"/>
        <w:rPr>
          <w:rFonts w:ascii="Rubik" w:hAnsi="Rubik" w:cs="Rubik"/>
        </w:rPr>
      </w:pPr>
    </w:p>
    <w:p w14:paraId="1112F5F0" w14:textId="0D3F7055" w:rsidR="006F20DB" w:rsidRPr="00081D92" w:rsidRDefault="000330C2" w:rsidP="00AD3ED9">
      <w:pPr>
        <w:pStyle w:val="Policybullet"/>
        <w:ind w:firstLine="709"/>
        <w:jc w:val="left"/>
        <w:rPr>
          <w:rFonts w:ascii="Rubik" w:hAnsi="Rubik" w:cs="Rubik"/>
        </w:rPr>
      </w:pPr>
      <w:r w:rsidRPr="00081D92">
        <w:rPr>
          <w:rFonts w:ascii="Rubik" w:hAnsi="Rubik" w:cs="Rubik"/>
        </w:rPr>
        <w:t>I</w:t>
      </w:r>
      <w:r w:rsidR="006F20DB" w:rsidRPr="00081D92">
        <w:rPr>
          <w:rFonts w:ascii="Rubik" w:hAnsi="Rubik" w:cs="Rubik"/>
        </w:rPr>
        <w:t>njury such as:</w:t>
      </w:r>
    </w:p>
    <w:p w14:paraId="1112F5F1"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cigarette burns</w:t>
      </w:r>
    </w:p>
    <w:p w14:paraId="1112F5F2"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adult bite marks</w:t>
      </w:r>
    </w:p>
    <w:p w14:paraId="1112F5F3"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broken bones</w:t>
      </w:r>
    </w:p>
    <w:p w14:paraId="1112F5F4" w14:textId="77777777" w:rsidR="006F20DB" w:rsidRPr="00081D92" w:rsidRDefault="006F20DB">
      <w:pPr>
        <w:pStyle w:val="Policybullet"/>
        <w:numPr>
          <w:ilvl w:val="0"/>
          <w:numId w:val="10"/>
        </w:numPr>
        <w:jc w:val="left"/>
        <w:rPr>
          <w:rFonts w:ascii="Rubik" w:hAnsi="Rubik" w:cs="Rubik"/>
        </w:rPr>
      </w:pPr>
      <w:r w:rsidRPr="00081D92">
        <w:rPr>
          <w:rFonts w:ascii="Rubik" w:hAnsi="Rubik" w:cs="Rubik"/>
        </w:rPr>
        <w:t>scalds</w:t>
      </w:r>
    </w:p>
    <w:p w14:paraId="4C079CBE" w14:textId="1F011350" w:rsidR="00415DA1" w:rsidRPr="005A7956" w:rsidRDefault="006F20DB" w:rsidP="005A7956">
      <w:pPr>
        <w:pStyle w:val="Policybullet"/>
        <w:numPr>
          <w:ilvl w:val="0"/>
          <w:numId w:val="10"/>
        </w:numPr>
        <w:jc w:val="left"/>
        <w:rPr>
          <w:rFonts w:ascii="Rubik" w:hAnsi="Rubik" w:cs="Rubik"/>
        </w:rPr>
      </w:pPr>
      <w:r w:rsidRPr="00081D92">
        <w:rPr>
          <w:rFonts w:ascii="Rubik" w:hAnsi="Rubik" w:cs="Rubik"/>
        </w:rPr>
        <w:t>unexplained injury or where the explanation does not fit.</w:t>
      </w:r>
    </w:p>
    <w:p w14:paraId="017F8506" w14:textId="28B174F1" w:rsidR="00415DA1" w:rsidRPr="005A7956" w:rsidRDefault="00415DA1" w:rsidP="005A7956">
      <w:pPr>
        <w:pStyle w:val="Policybulletcont"/>
        <w:numPr>
          <w:ilvl w:val="0"/>
          <w:numId w:val="18"/>
        </w:numPr>
        <w:rPr>
          <w:rFonts w:ascii="Rubik" w:hAnsi="Rubik" w:cs="Rubik"/>
        </w:rPr>
      </w:pPr>
      <w:r w:rsidRPr="00081D92">
        <w:rPr>
          <w:rFonts w:ascii="Rubik" w:hAnsi="Rubik" w:cs="Rubik"/>
        </w:rPr>
        <w:t>A history of unexplained falls or minor injuries.</w:t>
      </w:r>
    </w:p>
    <w:p w14:paraId="14C8683D" w14:textId="43BAA361" w:rsidR="00415DA1" w:rsidRPr="00081D92" w:rsidRDefault="006F20DB">
      <w:pPr>
        <w:pStyle w:val="Policybulletcont"/>
        <w:numPr>
          <w:ilvl w:val="0"/>
          <w:numId w:val="18"/>
        </w:numPr>
        <w:rPr>
          <w:rFonts w:ascii="Rubik" w:hAnsi="Rubik" w:cs="Rubik"/>
        </w:rPr>
      </w:pPr>
      <w:r w:rsidRPr="00081D92">
        <w:rPr>
          <w:rFonts w:ascii="Rubik" w:hAnsi="Rubik" w:cs="Rubik"/>
        </w:rPr>
        <w:t>Injuries may be suspected of being non-accidental if they are on a part of the body not usually associated with accidental injury, unusually symmetrical, or if they sugges</w:t>
      </w:r>
      <w:r w:rsidR="00DE1C3E" w:rsidRPr="00081D92">
        <w:rPr>
          <w:rFonts w:ascii="Rubik" w:hAnsi="Rubik" w:cs="Rubik"/>
        </w:rPr>
        <w:t>t attack (hand prints,</w:t>
      </w:r>
      <w:r w:rsidRPr="00081D92">
        <w:rPr>
          <w:rFonts w:ascii="Rubik" w:hAnsi="Rubik" w:cs="Rubik"/>
        </w:rPr>
        <w:t xml:space="preserve"> bite marks, small round bruises suggesting grabbing – see Common Sites for Injury</w:t>
      </w:r>
      <w:r w:rsidRPr="00081D92">
        <w:rPr>
          <w:rFonts w:ascii="Rubik" w:hAnsi="Rubik" w:cs="Rubik"/>
          <w:caps/>
        </w:rPr>
        <w:t xml:space="preserve"> C</w:t>
      </w:r>
      <w:r w:rsidRPr="00081D92">
        <w:rPr>
          <w:rFonts w:ascii="Rubik" w:hAnsi="Rubik" w:cs="Rubik"/>
        </w:rPr>
        <w:t xml:space="preserve">hart </w:t>
      </w:r>
      <w:r w:rsidRPr="00081D92">
        <w:rPr>
          <w:rFonts w:ascii="Rubik" w:hAnsi="Rubik" w:cs="Rubik"/>
          <w:caps/>
        </w:rPr>
        <w:t>(</w:t>
      </w:r>
      <w:r w:rsidRPr="00081D92">
        <w:rPr>
          <w:rStyle w:val="Hyperlink"/>
          <w:rFonts w:ascii="Rubik" w:hAnsi="Rubik" w:cs="Rubik"/>
          <w:caps/>
          <w:color w:val="auto"/>
          <w:u w:val="none"/>
        </w:rPr>
        <w:t>CT08</w:t>
      </w:r>
      <w:r w:rsidRPr="00081D92">
        <w:rPr>
          <w:rFonts w:ascii="Rubik" w:hAnsi="Rubik" w:cs="Rubik"/>
        </w:rPr>
        <w:t>).</w:t>
      </w:r>
    </w:p>
    <w:p w14:paraId="3173D249" w14:textId="77777777" w:rsidR="00601328" w:rsidRDefault="00601328" w:rsidP="001231A4">
      <w:pPr>
        <w:pStyle w:val="Policybulletcont"/>
        <w:tabs>
          <w:tab w:val="clear" w:pos="360"/>
          <w:tab w:val="num" w:pos="0"/>
        </w:tabs>
        <w:ind w:left="0" w:firstLine="0"/>
        <w:rPr>
          <w:rFonts w:ascii="Rubik" w:hAnsi="Rubik" w:cs="Rubik"/>
        </w:rPr>
      </w:pPr>
    </w:p>
    <w:p w14:paraId="3F1524B4" w14:textId="77777777" w:rsidR="005A7956" w:rsidRDefault="005A7956" w:rsidP="001231A4">
      <w:pPr>
        <w:pStyle w:val="Policybulletcont"/>
        <w:tabs>
          <w:tab w:val="clear" w:pos="360"/>
          <w:tab w:val="num" w:pos="0"/>
        </w:tabs>
        <w:ind w:left="0" w:firstLine="0"/>
        <w:rPr>
          <w:rFonts w:ascii="Rubik" w:hAnsi="Rubik" w:cs="Rubik"/>
        </w:rPr>
      </w:pPr>
    </w:p>
    <w:p w14:paraId="60DBB64D" w14:textId="77777777" w:rsidR="005A7956" w:rsidRPr="00081D92" w:rsidRDefault="005A7956" w:rsidP="001231A4">
      <w:pPr>
        <w:pStyle w:val="Policybulletcont"/>
        <w:tabs>
          <w:tab w:val="clear" w:pos="360"/>
          <w:tab w:val="num" w:pos="0"/>
        </w:tabs>
        <w:ind w:left="0" w:firstLine="0"/>
        <w:rPr>
          <w:rFonts w:ascii="Rubik" w:hAnsi="Rubik" w:cs="Rubik"/>
        </w:rPr>
      </w:pPr>
    </w:p>
    <w:p w14:paraId="1112F602" w14:textId="584D34D0" w:rsidR="006F20DB" w:rsidRPr="00081D92" w:rsidRDefault="00D70D40" w:rsidP="004C34C4">
      <w:pPr>
        <w:pStyle w:val="Heading1"/>
        <w:rPr>
          <w:rFonts w:ascii="Rubik" w:hAnsi="Rubik" w:cs="Rubik"/>
        </w:rPr>
      </w:pPr>
      <w:bookmarkStart w:id="22" w:name="_Toc164427880"/>
      <w:r>
        <w:rPr>
          <w:rFonts w:ascii="Rubik" w:hAnsi="Rubik" w:cs="Rubik"/>
        </w:rPr>
        <w:lastRenderedPageBreak/>
        <w:t>4</w:t>
      </w:r>
      <w:r w:rsidR="002F4613" w:rsidRPr="00081D92">
        <w:rPr>
          <w:rFonts w:ascii="Rubik" w:hAnsi="Rubik" w:cs="Rubik"/>
        </w:rPr>
        <w:t xml:space="preserve">.0 </w:t>
      </w:r>
      <w:r w:rsidR="00AD3ED9" w:rsidRPr="00081D92">
        <w:rPr>
          <w:rFonts w:ascii="Rubik" w:hAnsi="Rubik" w:cs="Rubik"/>
        </w:rPr>
        <w:tab/>
      </w:r>
      <w:r w:rsidR="006F20DB" w:rsidRPr="00081D92">
        <w:rPr>
          <w:rFonts w:ascii="Rubik" w:hAnsi="Rubik" w:cs="Rubik"/>
        </w:rPr>
        <w:t>SEXUAL ABUSE</w:t>
      </w:r>
      <w:bookmarkEnd w:id="22"/>
      <w:r w:rsidR="00A3290C" w:rsidRPr="00081D92">
        <w:rPr>
          <w:rFonts w:ascii="Rubik" w:hAnsi="Rubik" w:cs="Rubik"/>
        </w:rPr>
        <w:t xml:space="preserve"> </w:t>
      </w:r>
    </w:p>
    <w:p w14:paraId="5DA70162" w14:textId="77777777" w:rsidR="00AD3ED9" w:rsidRPr="00081D92" w:rsidRDefault="00AD3ED9" w:rsidP="006F20DB">
      <w:pPr>
        <w:pStyle w:val="EndnoteText"/>
        <w:rPr>
          <w:rFonts w:ascii="Rubik" w:hAnsi="Rubik" w:cs="Rubik"/>
        </w:rPr>
      </w:pPr>
    </w:p>
    <w:p w14:paraId="2B5BD556" w14:textId="2FE85B70" w:rsidR="00DA59E4" w:rsidRPr="00081D92" w:rsidRDefault="00D70D40" w:rsidP="00AD3ED9">
      <w:pPr>
        <w:pStyle w:val="EndnoteText"/>
        <w:ind w:left="705" w:hanging="705"/>
        <w:rPr>
          <w:rFonts w:ascii="Rubik" w:hAnsi="Rubik" w:cs="Rubik"/>
        </w:rPr>
      </w:pPr>
      <w:r>
        <w:rPr>
          <w:rFonts w:ascii="Rubik" w:hAnsi="Rubik" w:cs="Rubik"/>
        </w:rPr>
        <w:t>4</w:t>
      </w:r>
      <w:r w:rsidR="002F4613" w:rsidRPr="00081D92">
        <w:rPr>
          <w:rFonts w:ascii="Rubik" w:hAnsi="Rubik" w:cs="Rubik"/>
        </w:rPr>
        <w:t xml:space="preserve">.1 </w:t>
      </w:r>
      <w:r w:rsidR="00AD3ED9" w:rsidRPr="00081D92">
        <w:rPr>
          <w:rFonts w:ascii="Rubik" w:hAnsi="Rubik" w:cs="Rubik"/>
        </w:rPr>
        <w:tab/>
      </w:r>
      <w:r w:rsidR="004E58CB" w:rsidRPr="00081D92">
        <w:rPr>
          <w:rFonts w:ascii="Rubik" w:hAnsi="Rubik" w:cs="Rubik"/>
        </w:rPr>
        <w:t xml:space="preserve">Sexual abuse is any sexual activity with a child, and many children and young people who are victims of sexual abuse do not recognise themselves as such. </w:t>
      </w:r>
      <w:r w:rsidR="00DA59E4" w:rsidRPr="00081D92">
        <w:rPr>
          <w:rFonts w:ascii="Rubik" w:hAnsi="Rubik" w:cs="Rubik"/>
        </w:rPr>
        <w:t xml:space="preserve">Sexual abuse is not only perpetrated by adult males, as women can commit acts of sexual abuse, as can other children.  </w:t>
      </w:r>
    </w:p>
    <w:p w14:paraId="0537FB4F" w14:textId="77777777" w:rsidR="00DA59E4" w:rsidRPr="00081D92" w:rsidRDefault="00DA59E4" w:rsidP="006F20DB">
      <w:pPr>
        <w:pStyle w:val="EndnoteText"/>
        <w:rPr>
          <w:rFonts w:ascii="Rubik" w:hAnsi="Rubik" w:cs="Rubik"/>
        </w:rPr>
      </w:pPr>
    </w:p>
    <w:p w14:paraId="1A979334" w14:textId="000895CF" w:rsidR="00DA59E4" w:rsidRPr="00081D92" w:rsidRDefault="00D70D40" w:rsidP="006F20DB">
      <w:pPr>
        <w:pStyle w:val="EndnoteText"/>
        <w:rPr>
          <w:rFonts w:ascii="Rubik" w:hAnsi="Rubik" w:cs="Rubik"/>
        </w:rPr>
      </w:pPr>
      <w:r>
        <w:rPr>
          <w:rFonts w:ascii="Rubik" w:hAnsi="Rubik" w:cs="Rubik"/>
        </w:rPr>
        <w:t>4</w:t>
      </w:r>
      <w:r w:rsidR="00DA59E4" w:rsidRPr="00081D92">
        <w:rPr>
          <w:rFonts w:ascii="Rubik" w:hAnsi="Rubik" w:cs="Rubik"/>
        </w:rPr>
        <w:t>.2</w:t>
      </w:r>
      <w:r w:rsidR="00AD3ED9" w:rsidRPr="00081D92">
        <w:rPr>
          <w:rFonts w:ascii="Rubik" w:hAnsi="Rubik" w:cs="Rubik"/>
        </w:rPr>
        <w:tab/>
      </w:r>
      <w:r w:rsidR="004E58CB" w:rsidRPr="00081D92">
        <w:rPr>
          <w:rFonts w:ascii="Rubik" w:hAnsi="Rubik" w:cs="Rubik"/>
        </w:rPr>
        <w:t xml:space="preserve">Sexual abuse may involve </w:t>
      </w:r>
    </w:p>
    <w:p w14:paraId="0A73BC35" w14:textId="3852CAB3" w:rsidR="00DA59E4" w:rsidRPr="00081D92" w:rsidRDefault="004E58CB">
      <w:pPr>
        <w:pStyle w:val="EndnoteText"/>
        <w:numPr>
          <w:ilvl w:val="0"/>
          <w:numId w:val="18"/>
        </w:numPr>
        <w:rPr>
          <w:rFonts w:ascii="Rubik" w:hAnsi="Rubik" w:cs="Rubik"/>
        </w:rPr>
      </w:pPr>
      <w:r w:rsidRPr="00081D92">
        <w:rPr>
          <w:rFonts w:ascii="Rubik" w:hAnsi="Rubik" w:cs="Rubik"/>
        </w:rPr>
        <w:t xml:space="preserve">physical contact, including assault by penetration, or non-penetrative acts, </w:t>
      </w:r>
    </w:p>
    <w:p w14:paraId="6E20B6CA" w14:textId="77777777" w:rsidR="00DA59E4" w:rsidRPr="00081D92" w:rsidRDefault="000330C2">
      <w:pPr>
        <w:pStyle w:val="EndnoteText"/>
        <w:numPr>
          <w:ilvl w:val="0"/>
          <w:numId w:val="18"/>
        </w:numPr>
        <w:rPr>
          <w:rFonts w:ascii="Rubik" w:hAnsi="Rubik" w:cs="Rubik"/>
        </w:rPr>
      </w:pPr>
      <w:r w:rsidRPr="00081D92">
        <w:rPr>
          <w:rFonts w:ascii="Rubik" w:hAnsi="Rubik" w:cs="Rubik"/>
        </w:rPr>
        <w:t>non-contact</w:t>
      </w:r>
      <w:r w:rsidR="004E58CB" w:rsidRPr="00081D92">
        <w:rPr>
          <w:rFonts w:ascii="Rubik" w:hAnsi="Rubik" w:cs="Rubik"/>
        </w:rPr>
        <w:t xml:space="preserve"> activities such as forcing children to look at sexual images, </w:t>
      </w:r>
    </w:p>
    <w:p w14:paraId="7F439964" w14:textId="74AD0191" w:rsidR="00DA59E4" w:rsidRPr="00081D92" w:rsidRDefault="004E58CB">
      <w:pPr>
        <w:pStyle w:val="EndnoteText"/>
        <w:numPr>
          <w:ilvl w:val="0"/>
          <w:numId w:val="18"/>
        </w:numPr>
        <w:rPr>
          <w:rFonts w:ascii="Rubik" w:hAnsi="Rubik" w:cs="Rubik"/>
        </w:rPr>
      </w:pPr>
      <w:r w:rsidRPr="00081D92">
        <w:rPr>
          <w:rFonts w:ascii="Rubik" w:hAnsi="Rubik" w:cs="Rubik"/>
        </w:rPr>
        <w:t>grooming a child</w:t>
      </w:r>
      <w:r w:rsidR="00DA59E4" w:rsidRPr="00081D92">
        <w:rPr>
          <w:rFonts w:ascii="Rubik" w:hAnsi="Rubik" w:cs="Rubik"/>
        </w:rPr>
        <w:t xml:space="preserve"> or young person</w:t>
      </w:r>
      <w:r w:rsidRPr="00081D92">
        <w:rPr>
          <w:rFonts w:ascii="Rubik" w:hAnsi="Rubik" w:cs="Rubik"/>
        </w:rPr>
        <w:t xml:space="preserve"> in preparation </w:t>
      </w:r>
      <w:r w:rsidR="00683C9E" w:rsidRPr="00081D92">
        <w:rPr>
          <w:rFonts w:ascii="Rubik" w:hAnsi="Rubik" w:cs="Rubik"/>
        </w:rPr>
        <w:t xml:space="preserve">for abuse.  </w:t>
      </w:r>
    </w:p>
    <w:p w14:paraId="7465960B" w14:textId="3474C8AE" w:rsidR="00627DA9" w:rsidRPr="00081D92" w:rsidRDefault="004E58CB">
      <w:pPr>
        <w:pStyle w:val="EndnoteText"/>
        <w:numPr>
          <w:ilvl w:val="0"/>
          <w:numId w:val="18"/>
        </w:numPr>
        <w:rPr>
          <w:rFonts w:ascii="Rubik" w:hAnsi="Rubik" w:cs="Rubik"/>
        </w:rPr>
      </w:pPr>
      <w:r w:rsidRPr="00081D92">
        <w:rPr>
          <w:rFonts w:ascii="Rubik" w:hAnsi="Rubik" w:cs="Rubik"/>
        </w:rPr>
        <w:t>encouraging sexually inappropriate behaviour.</w:t>
      </w:r>
    </w:p>
    <w:p w14:paraId="660BF978" w14:textId="77777777" w:rsidR="000330C2" w:rsidRPr="00081D92" w:rsidRDefault="000330C2" w:rsidP="006F20DB">
      <w:pPr>
        <w:pStyle w:val="EndnoteText"/>
        <w:rPr>
          <w:rFonts w:ascii="Rubik" w:hAnsi="Rubik" w:cs="Rubik"/>
        </w:rPr>
      </w:pPr>
    </w:p>
    <w:p w14:paraId="1112F604" w14:textId="6467C990" w:rsidR="006F20DB" w:rsidRPr="00081D92" w:rsidRDefault="00D70D40" w:rsidP="00AD3ED9">
      <w:pPr>
        <w:pStyle w:val="EndnoteText"/>
        <w:ind w:left="705" w:hanging="705"/>
        <w:rPr>
          <w:rFonts w:ascii="Rubik" w:hAnsi="Rubik" w:cs="Rubik"/>
        </w:rPr>
      </w:pPr>
      <w:r>
        <w:rPr>
          <w:rFonts w:ascii="Rubik" w:hAnsi="Rubik" w:cs="Rubik"/>
        </w:rPr>
        <w:t>4</w:t>
      </w:r>
      <w:r w:rsidR="002F4613" w:rsidRPr="00081D92">
        <w:rPr>
          <w:rFonts w:ascii="Rubik" w:hAnsi="Rubik" w:cs="Rubik"/>
        </w:rPr>
        <w:t>.</w:t>
      </w:r>
      <w:r w:rsidR="00DA59E4" w:rsidRPr="00081D92">
        <w:rPr>
          <w:rFonts w:ascii="Rubik" w:hAnsi="Rubik" w:cs="Rubik"/>
        </w:rPr>
        <w:t>3</w:t>
      </w:r>
      <w:r w:rsidR="002F4613" w:rsidRPr="00081D92">
        <w:rPr>
          <w:rFonts w:ascii="Rubik" w:hAnsi="Rubik" w:cs="Rubik"/>
        </w:rPr>
        <w:t xml:space="preserve"> </w:t>
      </w:r>
      <w:r w:rsidR="00AD3ED9" w:rsidRPr="00081D92">
        <w:rPr>
          <w:rFonts w:ascii="Rubik" w:hAnsi="Rubik" w:cs="Rubik"/>
        </w:rPr>
        <w:tab/>
      </w:r>
      <w:r w:rsidR="00627DA9" w:rsidRPr="00081D92">
        <w:rPr>
          <w:rFonts w:ascii="Rubik" w:hAnsi="Rubik" w:cs="Rubik"/>
        </w:rPr>
        <w:t>Sexual abuse and child sexual exploitation damages children and</w:t>
      </w:r>
      <w:r w:rsidR="000330C2" w:rsidRPr="00081D92">
        <w:rPr>
          <w:rFonts w:ascii="Rubik" w:hAnsi="Rubik" w:cs="Rubik"/>
        </w:rPr>
        <w:t>,</w:t>
      </w:r>
      <w:r w:rsidR="00627DA9" w:rsidRPr="00081D92">
        <w:rPr>
          <w:rFonts w:ascii="Rubik" w:hAnsi="Rubik" w:cs="Rubik"/>
        </w:rPr>
        <w:t xml:space="preserve"> like any form of abuse</w:t>
      </w:r>
      <w:r w:rsidR="000330C2" w:rsidRPr="00081D92">
        <w:rPr>
          <w:rFonts w:ascii="Rubik" w:hAnsi="Rubik" w:cs="Rubik"/>
        </w:rPr>
        <w:t>,</w:t>
      </w:r>
      <w:r w:rsidR="00627DA9" w:rsidRPr="00081D92">
        <w:rPr>
          <w:rFonts w:ascii="Rubik" w:hAnsi="Rubik" w:cs="Rubik"/>
        </w:rPr>
        <w:t xml:space="preserve"> can have long lasting consequences that impact o</w:t>
      </w:r>
      <w:r w:rsidR="006C07A5" w:rsidRPr="00081D92">
        <w:rPr>
          <w:rFonts w:ascii="Rubik" w:hAnsi="Rubik" w:cs="Rubik"/>
        </w:rPr>
        <w:t xml:space="preserve">n every part of their life and </w:t>
      </w:r>
      <w:r w:rsidR="00627DA9" w:rsidRPr="00081D92">
        <w:rPr>
          <w:rFonts w:ascii="Rubik" w:hAnsi="Rubik" w:cs="Rubik"/>
        </w:rPr>
        <w:t>future outcomes.</w:t>
      </w:r>
    </w:p>
    <w:p w14:paraId="1112F610" w14:textId="77777777" w:rsidR="000722E1" w:rsidRPr="00081D92" w:rsidRDefault="000722E1" w:rsidP="006F20DB">
      <w:pPr>
        <w:pStyle w:val="Policybody"/>
        <w:spacing w:before="0"/>
        <w:jc w:val="left"/>
        <w:rPr>
          <w:rFonts w:ascii="Rubik" w:hAnsi="Rubik" w:cs="Rubik"/>
        </w:rPr>
      </w:pPr>
    </w:p>
    <w:p w14:paraId="1112F611" w14:textId="7CAC8F53" w:rsidR="006F20DB" w:rsidRPr="00081D92" w:rsidRDefault="006F20DB" w:rsidP="006F20DB">
      <w:pPr>
        <w:rPr>
          <w:rFonts w:ascii="Rubik" w:hAnsi="Rubik" w:cs="Rubik"/>
          <w:b/>
          <w:iCs/>
        </w:rPr>
      </w:pPr>
      <w:r w:rsidRPr="00081D92">
        <w:rPr>
          <w:rFonts w:ascii="Rubik" w:hAnsi="Rubik" w:cs="Rubik"/>
          <w:b/>
          <w:iCs/>
        </w:rPr>
        <w:t xml:space="preserve"> </w:t>
      </w:r>
      <w:r w:rsidR="00D70D40">
        <w:rPr>
          <w:rFonts w:ascii="Rubik" w:hAnsi="Rubik" w:cs="Rubik"/>
          <w:b/>
          <w:iCs/>
        </w:rPr>
        <w:t>4</w:t>
      </w:r>
      <w:r w:rsidR="002F4613" w:rsidRPr="00081D92">
        <w:rPr>
          <w:rFonts w:ascii="Rubik" w:hAnsi="Rubik" w:cs="Rubik"/>
          <w:b/>
          <w:iCs/>
        </w:rPr>
        <w:t>.</w:t>
      </w:r>
      <w:r w:rsidR="00DA59E4" w:rsidRPr="00081D92">
        <w:rPr>
          <w:rFonts w:ascii="Rubik" w:hAnsi="Rubik" w:cs="Rubik"/>
          <w:b/>
          <w:iCs/>
        </w:rPr>
        <w:t xml:space="preserve">4 </w:t>
      </w:r>
      <w:r w:rsidR="00AD3ED9" w:rsidRPr="00081D92">
        <w:rPr>
          <w:rFonts w:ascii="Rubik" w:hAnsi="Rubik" w:cs="Rubik"/>
          <w:b/>
          <w:iCs/>
        </w:rPr>
        <w:tab/>
      </w:r>
      <w:r w:rsidRPr="00081D92">
        <w:rPr>
          <w:rFonts w:ascii="Rubik" w:hAnsi="Rubik" w:cs="Rubik"/>
          <w:b/>
          <w:iCs/>
        </w:rPr>
        <w:t xml:space="preserve">Possible indicators of </w:t>
      </w:r>
      <w:r w:rsidR="000330C2" w:rsidRPr="00081D92">
        <w:rPr>
          <w:rFonts w:ascii="Rubik" w:hAnsi="Rubik" w:cs="Rubik"/>
          <w:b/>
          <w:iCs/>
        </w:rPr>
        <w:t>sexual abuse</w:t>
      </w:r>
    </w:p>
    <w:p w14:paraId="7BE9EFF3" w14:textId="7BCF8363" w:rsidR="004E58CB" w:rsidRPr="00081D92" w:rsidRDefault="004E58CB">
      <w:pPr>
        <w:pStyle w:val="ListParagraph"/>
        <w:numPr>
          <w:ilvl w:val="0"/>
          <w:numId w:val="15"/>
        </w:numPr>
        <w:rPr>
          <w:rFonts w:ascii="Rubik" w:hAnsi="Rubik" w:cs="Rubik"/>
        </w:rPr>
      </w:pPr>
      <w:r w:rsidRPr="00081D92">
        <w:rPr>
          <w:rFonts w:ascii="Rubik" w:hAnsi="Rubik" w:cs="Rubik"/>
          <w:iCs/>
        </w:rPr>
        <w:t>Children who display knowledge or interest in sexual acts inappropriate to their age</w:t>
      </w:r>
      <w:r w:rsidR="000330C2" w:rsidRPr="00081D92">
        <w:rPr>
          <w:rFonts w:ascii="Rubik" w:hAnsi="Rubik" w:cs="Rubik"/>
          <w:iCs/>
        </w:rPr>
        <w:t>.</w:t>
      </w:r>
    </w:p>
    <w:p w14:paraId="0083AD34" w14:textId="0AA06802" w:rsidR="004E58CB" w:rsidRPr="00081D92" w:rsidRDefault="004E58CB">
      <w:pPr>
        <w:pStyle w:val="ListParagraph"/>
        <w:numPr>
          <w:ilvl w:val="0"/>
          <w:numId w:val="15"/>
        </w:numPr>
        <w:rPr>
          <w:rFonts w:ascii="Rubik" w:hAnsi="Rubik" w:cs="Rubik"/>
        </w:rPr>
      </w:pPr>
      <w:r w:rsidRPr="00081D92">
        <w:rPr>
          <w:rFonts w:ascii="Rubik" w:hAnsi="Rubik" w:cs="Rubik"/>
          <w:iCs/>
        </w:rPr>
        <w:t>Children who use sexual languag</w:t>
      </w:r>
      <w:r w:rsidR="006C07A5" w:rsidRPr="00081D92">
        <w:rPr>
          <w:rFonts w:ascii="Rubik" w:hAnsi="Rubik" w:cs="Rubik"/>
          <w:iCs/>
        </w:rPr>
        <w:t xml:space="preserve">e or have sexual knowledge </w:t>
      </w:r>
      <w:r w:rsidRPr="00081D92">
        <w:rPr>
          <w:rFonts w:ascii="Rubik" w:hAnsi="Rubik" w:cs="Rubik"/>
          <w:iCs/>
        </w:rPr>
        <w:t>you wouldn’t expect them to have</w:t>
      </w:r>
      <w:r w:rsidR="000330C2" w:rsidRPr="00081D92">
        <w:rPr>
          <w:rFonts w:ascii="Rubik" w:hAnsi="Rubik" w:cs="Rubik"/>
          <w:iCs/>
        </w:rPr>
        <w:t>.</w:t>
      </w:r>
    </w:p>
    <w:p w14:paraId="23C6A3C4" w14:textId="158E4202" w:rsidR="004E58CB" w:rsidRPr="00081D92" w:rsidRDefault="004E58CB">
      <w:pPr>
        <w:pStyle w:val="ListParagraph"/>
        <w:numPr>
          <w:ilvl w:val="0"/>
          <w:numId w:val="15"/>
        </w:numPr>
        <w:rPr>
          <w:rFonts w:ascii="Rubik" w:hAnsi="Rubik" w:cs="Rubik"/>
        </w:rPr>
      </w:pPr>
      <w:r w:rsidRPr="00081D92">
        <w:rPr>
          <w:rFonts w:ascii="Rubik" w:hAnsi="Rubik" w:cs="Rubik"/>
          <w:iCs/>
        </w:rPr>
        <w:t>Children who ask others to behave sexually or play sexual games</w:t>
      </w:r>
      <w:r w:rsidR="000330C2" w:rsidRPr="00081D92">
        <w:rPr>
          <w:rFonts w:ascii="Rubik" w:hAnsi="Rubik" w:cs="Rubik"/>
          <w:iCs/>
        </w:rPr>
        <w:t>.</w:t>
      </w:r>
      <w:r w:rsidRPr="00081D92">
        <w:rPr>
          <w:rFonts w:ascii="Rubik" w:hAnsi="Rubik" w:cs="Rubik"/>
          <w:iCs/>
        </w:rPr>
        <w:t xml:space="preserve"> </w:t>
      </w:r>
    </w:p>
    <w:p w14:paraId="07E5983B" w14:textId="304DB34F" w:rsidR="00627DA9" w:rsidRPr="00081D92" w:rsidRDefault="00627DA9">
      <w:pPr>
        <w:pStyle w:val="ListParagraph"/>
        <w:numPr>
          <w:ilvl w:val="0"/>
          <w:numId w:val="15"/>
        </w:numPr>
        <w:rPr>
          <w:rFonts w:ascii="Rubik" w:hAnsi="Rubik" w:cs="Rubik"/>
        </w:rPr>
      </w:pPr>
      <w:r w:rsidRPr="00081D92">
        <w:rPr>
          <w:rFonts w:ascii="Rubik" w:hAnsi="Rubik" w:cs="Rubik"/>
          <w:iCs/>
        </w:rPr>
        <w:t>Children with physical sexual health problems, including soreness in the genital and anal areas, sexually transmitted infections or underage pregnancy</w:t>
      </w:r>
      <w:r w:rsidR="000330C2" w:rsidRPr="00081D92">
        <w:rPr>
          <w:rFonts w:ascii="Rubik" w:hAnsi="Rubik" w:cs="Rubik"/>
          <w:iCs/>
        </w:rPr>
        <w:t>.</w:t>
      </w:r>
    </w:p>
    <w:p w14:paraId="7A2C06C3" w14:textId="77777777" w:rsidR="00250549" w:rsidRPr="00081D92" w:rsidRDefault="00250549">
      <w:pPr>
        <w:numPr>
          <w:ilvl w:val="0"/>
          <w:numId w:val="15"/>
        </w:numPr>
        <w:rPr>
          <w:rFonts w:ascii="Rubik" w:hAnsi="Rubik" w:cs="Rubik"/>
          <w:bCs/>
          <w:lang w:val="en"/>
        </w:rPr>
      </w:pPr>
      <w:r w:rsidRPr="00081D92">
        <w:rPr>
          <w:rFonts w:ascii="Rubik" w:hAnsi="Rubik" w:cs="Rubik"/>
          <w:bCs/>
          <w:lang w:val="en"/>
        </w:rPr>
        <w:t xml:space="preserve">Reluctance to be alone with a particular person </w:t>
      </w:r>
    </w:p>
    <w:p w14:paraId="15FA8E1F" w14:textId="5939390E" w:rsidR="00627DA9" w:rsidRPr="00081D92" w:rsidRDefault="00627DA9" w:rsidP="006B7978">
      <w:pPr>
        <w:rPr>
          <w:rFonts w:ascii="Rubik" w:hAnsi="Rubik" w:cs="Rubik"/>
        </w:rPr>
      </w:pPr>
    </w:p>
    <w:p w14:paraId="2BA5D097" w14:textId="03034DDB" w:rsidR="00627DA9" w:rsidRPr="00081D92" w:rsidRDefault="00D70D40" w:rsidP="004C34C4">
      <w:pPr>
        <w:pStyle w:val="Heading1"/>
        <w:rPr>
          <w:rFonts w:ascii="Rubik" w:hAnsi="Rubik" w:cs="Rubik"/>
        </w:rPr>
      </w:pPr>
      <w:bookmarkStart w:id="23" w:name="_Toc164427881"/>
      <w:r>
        <w:rPr>
          <w:rFonts w:ascii="Rubik" w:hAnsi="Rubik" w:cs="Rubik"/>
        </w:rPr>
        <w:t>5</w:t>
      </w:r>
      <w:r w:rsidR="002F4613" w:rsidRPr="00081D92">
        <w:rPr>
          <w:rFonts w:ascii="Rubik" w:hAnsi="Rubik" w:cs="Rubik"/>
        </w:rPr>
        <w:t xml:space="preserve">.0 </w:t>
      </w:r>
      <w:r w:rsidR="00AD3ED9" w:rsidRPr="00081D92">
        <w:rPr>
          <w:rFonts w:ascii="Rubik" w:hAnsi="Rubik" w:cs="Rubik"/>
        </w:rPr>
        <w:tab/>
      </w:r>
      <w:r w:rsidR="00F11337" w:rsidRPr="00081D92">
        <w:rPr>
          <w:rFonts w:ascii="Rubik" w:hAnsi="Rubik" w:cs="Rubik"/>
        </w:rPr>
        <w:t>CHILD SEXUAL EXPLOITATION (CSE)</w:t>
      </w:r>
      <w:bookmarkEnd w:id="23"/>
    </w:p>
    <w:p w14:paraId="7CC487F8" w14:textId="77777777" w:rsidR="00AD3ED9" w:rsidRPr="00081D92" w:rsidRDefault="00AD3ED9" w:rsidP="000330C2">
      <w:pPr>
        <w:rPr>
          <w:rFonts w:ascii="Rubik" w:hAnsi="Rubik" w:cs="Rubik"/>
        </w:rPr>
      </w:pPr>
    </w:p>
    <w:p w14:paraId="76A63317" w14:textId="0FE228F7" w:rsidR="00627DA9" w:rsidRPr="00081D92" w:rsidRDefault="00D70D40" w:rsidP="00AD3ED9">
      <w:pPr>
        <w:ind w:left="705" w:hanging="705"/>
        <w:rPr>
          <w:rFonts w:ascii="Rubik" w:hAnsi="Rubik" w:cs="Rubik"/>
        </w:rPr>
      </w:pPr>
      <w:r>
        <w:rPr>
          <w:rFonts w:ascii="Rubik" w:hAnsi="Rubik" w:cs="Rubik"/>
        </w:rPr>
        <w:t>5</w:t>
      </w:r>
      <w:r w:rsidR="002F4613" w:rsidRPr="00081D92">
        <w:rPr>
          <w:rFonts w:ascii="Rubik" w:hAnsi="Rubik" w:cs="Rubik"/>
        </w:rPr>
        <w:t xml:space="preserve">.1 </w:t>
      </w:r>
      <w:r w:rsidR="00AD3ED9" w:rsidRPr="00081D92">
        <w:rPr>
          <w:rFonts w:ascii="Rubik" w:hAnsi="Rubik" w:cs="Rubik"/>
        </w:rPr>
        <w:tab/>
      </w:r>
      <w:r w:rsidR="00662510" w:rsidRPr="00081D92">
        <w:rPr>
          <w:rFonts w:ascii="Rubik" w:hAnsi="Rubik" w:cs="Rubik"/>
        </w:rPr>
        <w:t xml:space="preserve">Child sexual exploitation is the coercion or manipulation of children or young people into taking part in sexual activities. It is a form of sexual abuse involving an exchange of some form of payment which can include money, mobile phones and other items, drugs, alcohol, a place to stay, ‘protection’ or affection. The vulnerability of the young person and the grooming process employed by perpetrators renders them powerless to recognise the exploitative nature of relationships and unable to give informed consent.  </w:t>
      </w:r>
      <w:r w:rsidR="00627DA9" w:rsidRPr="00081D92">
        <w:rPr>
          <w:rFonts w:ascii="Rubik" w:hAnsi="Rubik" w:cs="Rubik"/>
        </w:rPr>
        <w:t>It can involve violent, humiliating and degrading sexual assaults.</w:t>
      </w:r>
    </w:p>
    <w:p w14:paraId="62015B3C" w14:textId="77777777" w:rsidR="00F11337" w:rsidRPr="00081D92" w:rsidRDefault="00F11337" w:rsidP="000330C2">
      <w:pPr>
        <w:rPr>
          <w:rFonts w:ascii="Rubik" w:hAnsi="Rubik" w:cs="Rubik"/>
        </w:rPr>
      </w:pPr>
    </w:p>
    <w:p w14:paraId="7CEE24E0" w14:textId="724A49B2" w:rsidR="00627DA9" w:rsidRPr="00081D92" w:rsidRDefault="00D70D40" w:rsidP="00AD3ED9">
      <w:pPr>
        <w:ind w:left="705" w:hanging="705"/>
        <w:rPr>
          <w:rFonts w:ascii="Rubik" w:hAnsi="Rubik" w:cs="Rubik"/>
        </w:rPr>
      </w:pPr>
      <w:r>
        <w:rPr>
          <w:rFonts w:ascii="Rubik" w:hAnsi="Rubik" w:cs="Rubik"/>
        </w:rPr>
        <w:t>5</w:t>
      </w:r>
      <w:r w:rsidR="002F4613" w:rsidRPr="00081D92">
        <w:rPr>
          <w:rFonts w:ascii="Rubik" w:hAnsi="Rubik" w:cs="Rubik"/>
        </w:rPr>
        <w:t xml:space="preserve">.2 </w:t>
      </w:r>
      <w:r w:rsidR="00AD3ED9" w:rsidRPr="00081D92">
        <w:rPr>
          <w:rFonts w:ascii="Rubik" w:hAnsi="Rubik" w:cs="Rubik"/>
        </w:rPr>
        <w:tab/>
      </w:r>
      <w:r w:rsidR="00627DA9" w:rsidRPr="00081D92">
        <w:rPr>
          <w:rFonts w:ascii="Rubik" w:hAnsi="Rubik" w:cs="Rubik"/>
        </w:rPr>
        <w:t>CSE is complex and can be difficult to identify and assess.  Indicators can sometimes be mistaken for “normal” adolescent behaviour. Issues of consent</w:t>
      </w:r>
      <w:r w:rsidR="00F11337" w:rsidRPr="00081D92">
        <w:rPr>
          <w:rFonts w:ascii="Rubik" w:hAnsi="Rubik" w:cs="Rubik"/>
        </w:rPr>
        <w:t xml:space="preserve">, </w:t>
      </w:r>
      <w:r w:rsidR="00627DA9" w:rsidRPr="00081D92">
        <w:rPr>
          <w:rFonts w:ascii="Rubik" w:hAnsi="Rubik" w:cs="Rubik"/>
        </w:rPr>
        <w:t>even when the young person is old enough to consent to sexual activity</w:t>
      </w:r>
      <w:r w:rsidR="00F11337" w:rsidRPr="00081D92">
        <w:rPr>
          <w:rFonts w:ascii="Rubik" w:hAnsi="Rubik" w:cs="Rubik"/>
        </w:rPr>
        <w:t>,</w:t>
      </w:r>
      <w:r w:rsidR="00627DA9" w:rsidRPr="00081D92">
        <w:rPr>
          <w:rFonts w:ascii="Rubik" w:hAnsi="Rubik" w:cs="Rubik"/>
        </w:rPr>
        <w:t xml:space="preserve"> are complex as the law says consent is only valid where the young person makes a choice and has the freedom and capacity to make that choice.</w:t>
      </w:r>
    </w:p>
    <w:p w14:paraId="6DE771D8" w14:textId="77777777" w:rsidR="00F11337" w:rsidRPr="00081D92" w:rsidRDefault="00F11337" w:rsidP="00F11337">
      <w:pPr>
        <w:rPr>
          <w:rFonts w:ascii="Rubik" w:hAnsi="Rubik" w:cs="Rubik"/>
        </w:rPr>
      </w:pPr>
    </w:p>
    <w:p w14:paraId="62CB3408" w14:textId="26FA13D2" w:rsidR="00627DA9" w:rsidRPr="00081D92" w:rsidRDefault="00D70D40" w:rsidP="00AD3ED9">
      <w:pPr>
        <w:ind w:left="705" w:hanging="705"/>
        <w:rPr>
          <w:rFonts w:ascii="Rubik" w:hAnsi="Rubik" w:cs="Rubik"/>
        </w:rPr>
      </w:pPr>
      <w:r>
        <w:rPr>
          <w:rFonts w:ascii="Rubik" w:hAnsi="Rubik" w:cs="Rubik"/>
        </w:rPr>
        <w:t>5</w:t>
      </w:r>
      <w:r w:rsidR="002F4613" w:rsidRPr="00081D92">
        <w:rPr>
          <w:rFonts w:ascii="Rubik" w:hAnsi="Rubik" w:cs="Rubik"/>
        </w:rPr>
        <w:t xml:space="preserve">.3 </w:t>
      </w:r>
      <w:r w:rsidR="00AD3ED9" w:rsidRPr="00081D92">
        <w:rPr>
          <w:rFonts w:ascii="Rubik" w:hAnsi="Rubik" w:cs="Rubik"/>
        </w:rPr>
        <w:tab/>
      </w:r>
      <w:r w:rsidR="00627DA9" w:rsidRPr="00081D92">
        <w:rPr>
          <w:rFonts w:ascii="Rubik" w:hAnsi="Rubik" w:cs="Rubik"/>
        </w:rPr>
        <w:t xml:space="preserve">Young people may be offered money or drugs and alcohol in exchange for sexual activity.  Sexual exploitation doesn’t always involve physical contact and can happen on line.  There is clearly a link to </w:t>
      </w:r>
      <w:r w:rsidR="00A854EA" w:rsidRPr="00081D92">
        <w:rPr>
          <w:rFonts w:ascii="Rubik" w:hAnsi="Rubik" w:cs="Rubik"/>
        </w:rPr>
        <w:t>trafficking,</w:t>
      </w:r>
      <w:r w:rsidR="00627DA9" w:rsidRPr="00081D92">
        <w:rPr>
          <w:rFonts w:ascii="Rubik" w:hAnsi="Rubik" w:cs="Rubik"/>
        </w:rPr>
        <w:t xml:space="preserve"> and it is important to remember that sexual exploitation can occur in all areas of the country and in all ethnic groups.  It can be linked to other forms of abuse in the life of the child or young person, and to criminal activity in the wider community.</w:t>
      </w:r>
    </w:p>
    <w:p w14:paraId="73ECFC9D" w14:textId="77777777" w:rsidR="00A356AD" w:rsidRPr="00081D92" w:rsidRDefault="00A356AD" w:rsidP="006F20DB">
      <w:pPr>
        <w:pStyle w:val="Policybullet"/>
        <w:jc w:val="left"/>
        <w:rPr>
          <w:rFonts w:ascii="Rubik" w:hAnsi="Rubik" w:cs="Rubik"/>
        </w:rPr>
      </w:pPr>
    </w:p>
    <w:p w14:paraId="65A3FBA2" w14:textId="62D7372E" w:rsidR="00A356AD" w:rsidRPr="00081D92" w:rsidRDefault="00D70D40" w:rsidP="00F11337">
      <w:pPr>
        <w:pStyle w:val="Policybullet"/>
        <w:tabs>
          <w:tab w:val="left" w:pos="8490"/>
        </w:tabs>
        <w:jc w:val="left"/>
        <w:rPr>
          <w:rFonts w:ascii="Rubik" w:hAnsi="Rubik" w:cs="Rubik"/>
          <w:b/>
        </w:rPr>
      </w:pPr>
      <w:r>
        <w:rPr>
          <w:rFonts w:ascii="Rubik" w:hAnsi="Rubik" w:cs="Rubik"/>
          <w:b/>
        </w:rPr>
        <w:lastRenderedPageBreak/>
        <w:t>5</w:t>
      </w:r>
      <w:r w:rsidR="002F4613" w:rsidRPr="00081D92">
        <w:rPr>
          <w:rFonts w:ascii="Rubik" w:hAnsi="Rubik" w:cs="Rubik"/>
          <w:b/>
        </w:rPr>
        <w:t xml:space="preserve">.4 </w:t>
      </w:r>
      <w:r w:rsidR="00AD3ED9" w:rsidRPr="00081D92">
        <w:rPr>
          <w:rFonts w:ascii="Rubik" w:hAnsi="Rubik" w:cs="Rubik"/>
          <w:b/>
        </w:rPr>
        <w:t xml:space="preserve">     </w:t>
      </w:r>
      <w:r w:rsidR="00A356AD" w:rsidRPr="00081D92">
        <w:rPr>
          <w:rFonts w:ascii="Rubik" w:hAnsi="Rubik" w:cs="Rubik"/>
          <w:b/>
        </w:rPr>
        <w:t>Possible indicators of child sexual exploitation</w:t>
      </w:r>
      <w:r w:rsidR="00F11337" w:rsidRPr="00081D92">
        <w:rPr>
          <w:rFonts w:ascii="Rubik" w:hAnsi="Rubik" w:cs="Rubik"/>
          <w:b/>
        </w:rPr>
        <w:tab/>
      </w:r>
    </w:p>
    <w:p w14:paraId="644B35ED" w14:textId="77777777" w:rsidR="00AD3ED9" w:rsidRPr="00081D92" w:rsidRDefault="00AD3ED9" w:rsidP="00F27292">
      <w:pPr>
        <w:pStyle w:val="Policybullet"/>
        <w:tabs>
          <w:tab w:val="left" w:pos="8490"/>
        </w:tabs>
        <w:jc w:val="left"/>
        <w:rPr>
          <w:rFonts w:ascii="Rubik" w:hAnsi="Rubik" w:cs="Rubik"/>
        </w:rPr>
      </w:pPr>
    </w:p>
    <w:p w14:paraId="5DAA6CCD" w14:textId="762A36F4" w:rsidR="00F27292" w:rsidRPr="00081D92" w:rsidRDefault="00AD3ED9" w:rsidP="00F27292">
      <w:pPr>
        <w:pStyle w:val="Policybullet"/>
        <w:tabs>
          <w:tab w:val="left" w:pos="8490"/>
        </w:tabs>
        <w:jc w:val="left"/>
        <w:rPr>
          <w:rFonts w:ascii="Rubik" w:hAnsi="Rubik" w:cs="Rubik"/>
        </w:rPr>
      </w:pPr>
      <w:r w:rsidRPr="00081D92">
        <w:rPr>
          <w:rFonts w:ascii="Rubik" w:hAnsi="Rubik" w:cs="Rubik"/>
        </w:rPr>
        <w:t xml:space="preserve">            </w:t>
      </w:r>
      <w:r w:rsidR="00F27292" w:rsidRPr="00081D92">
        <w:rPr>
          <w:rFonts w:ascii="Rubik" w:hAnsi="Rubik" w:cs="Rubik"/>
        </w:rPr>
        <w:t>Children or young people who:</w:t>
      </w:r>
      <w:r w:rsidR="00F27292" w:rsidRPr="00081D92">
        <w:rPr>
          <w:rFonts w:ascii="Rubik" w:hAnsi="Rubik" w:cs="Rubik"/>
        </w:rPr>
        <w:tab/>
      </w:r>
    </w:p>
    <w:p w14:paraId="10A3088D" w14:textId="405D63C8" w:rsidR="00A356AD" w:rsidRPr="00081D92" w:rsidRDefault="00A356AD">
      <w:pPr>
        <w:pStyle w:val="Policybullet"/>
        <w:numPr>
          <w:ilvl w:val="0"/>
          <w:numId w:val="19"/>
        </w:numPr>
        <w:jc w:val="left"/>
        <w:rPr>
          <w:rFonts w:ascii="Rubik" w:hAnsi="Rubik" w:cs="Rubik"/>
        </w:rPr>
      </w:pPr>
      <w:r w:rsidRPr="00081D92">
        <w:rPr>
          <w:rFonts w:ascii="Rubik" w:hAnsi="Rubik" w:cs="Rubik"/>
        </w:rPr>
        <w:t>appear with</w:t>
      </w:r>
      <w:r w:rsidR="00683197" w:rsidRPr="00081D92">
        <w:rPr>
          <w:rFonts w:ascii="Rubik" w:hAnsi="Rubik" w:cs="Rubik"/>
        </w:rPr>
        <w:t xml:space="preserve"> unexplained amounts of money, </w:t>
      </w:r>
      <w:r w:rsidRPr="00081D92">
        <w:rPr>
          <w:rFonts w:ascii="Rubik" w:hAnsi="Rubik" w:cs="Rubik"/>
        </w:rPr>
        <w:t>unexplained gifts or new possessions</w:t>
      </w:r>
      <w:r w:rsidR="002F4613" w:rsidRPr="00081D92">
        <w:rPr>
          <w:rFonts w:ascii="Rubik" w:hAnsi="Rubik" w:cs="Rubik"/>
        </w:rPr>
        <w:t>.</w:t>
      </w:r>
    </w:p>
    <w:p w14:paraId="4FAE9E8F" w14:textId="59C9BACF" w:rsidR="00A356AD" w:rsidRPr="00081D92" w:rsidRDefault="00F27292">
      <w:pPr>
        <w:pStyle w:val="Policybullet"/>
        <w:numPr>
          <w:ilvl w:val="0"/>
          <w:numId w:val="19"/>
        </w:numPr>
        <w:jc w:val="left"/>
        <w:rPr>
          <w:rFonts w:ascii="Rubik" w:hAnsi="Rubik" w:cs="Rubik"/>
        </w:rPr>
      </w:pPr>
      <w:r w:rsidRPr="00081D92">
        <w:rPr>
          <w:rFonts w:ascii="Rubik" w:hAnsi="Rubik" w:cs="Rubik"/>
        </w:rPr>
        <w:t xml:space="preserve">are </w:t>
      </w:r>
      <w:r w:rsidR="00A356AD" w:rsidRPr="00081D92">
        <w:rPr>
          <w:rFonts w:ascii="Rubik" w:hAnsi="Rubik" w:cs="Rubik"/>
        </w:rPr>
        <w:t>associating with others involved in exploitation</w:t>
      </w:r>
      <w:r w:rsidR="002F4613" w:rsidRPr="00081D92">
        <w:rPr>
          <w:rFonts w:ascii="Rubik" w:hAnsi="Rubik" w:cs="Rubik"/>
        </w:rPr>
        <w:t>.</w:t>
      </w:r>
    </w:p>
    <w:p w14:paraId="76E23A04" w14:textId="2B107828" w:rsidR="00A356AD" w:rsidRPr="00081D92" w:rsidRDefault="00F27292">
      <w:pPr>
        <w:pStyle w:val="Policybullet"/>
        <w:numPr>
          <w:ilvl w:val="0"/>
          <w:numId w:val="19"/>
        </w:numPr>
        <w:jc w:val="left"/>
        <w:rPr>
          <w:rFonts w:ascii="Rubik" w:hAnsi="Rubik" w:cs="Rubik"/>
        </w:rPr>
      </w:pPr>
      <w:r w:rsidRPr="00081D92">
        <w:rPr>
          <w:rFonts w:ascii="Rubik" w:hAnsi="Rubik" w:cs="Rubik"/>
        </w:rPr>
        <w:t>have</w:t>
      </w:r>
      <w:r w:rsidR="00A356AD" w:rsidRPr="00081D92">
        <w:rPr>
          <w:rFonts w:ascii="Rubik" w:hAnsi="Rubik" w:cs="Rubik"/>
        </w:rPr>
        <w:t xml:space="preserve"> older boyfriends or girlfriends</w:t>
      </w:r>
      <w:r w:rsidR="002F4613" w:rsidRPr="00081D92">
        <w:rPr>
          <w:rFonts w:ascii="Rubik" w:hAnsi="Rubik" w:cs="Rubik"/>
        </w:rPr>
        <w:t>.</w:t>
      </w:r>
    </w:p>
    <w:p w14:paraId="415A6759" w14:textId="625F040E" w:rsidR="00A356AD" w:rsidRPr="00081D92" w:rsidRDefault="009E6B8D">
      <w:pPr>
        <w:pStyle w:val="Policybullet"/>
        <w:numPr>
          <w:ilvl w:val="0"/>
          <w:numId w:val="19"/>
        </w:numPr>
        <w:jc w:val="left"/>
        <w:rPr>
          <w:rFonts w:ascii="Rubik" w:hAnsi="Rubik" w:cs="Rubik"/>
        </w:rPr>
      </w:pPr>
      <w:r w:rsidRPr="00081D92">
        <w:rPr>
          <w:rFonts w:ascii="Rubik" w:hAnsi="Rubik" w:cs="Rubik"/>
        </w:rPr>
        <w:t xml:space="preserve">are </w:t>
      </w:r>
      <w:r w:rsidR="00A356AD" w:rsidRPr="00081D92">
        <w:rPr>
          <w:rFonts w:ascii="Rubik" w:hAnsi="Rubik" w:cs="Rubik"/>
        </w:rPr>
        <w:t>suffering from sexually transmitted infections or becoming pregnant</w:t>
      </w:r>
      <w:r w:rsidR="002F4613" w:rsidRPr="00081D92">
        <w:rPr>
          <w:rFonts w:ascii="Rubik" w:hAnsi="Rubik" w:cs="Rubik"/>
        </w:rPr>
        <w:t>.</w:t>
      </w:r>
    </w:p>
    <w:p w14:paraId="5EF7D943" w14:textId="722B89EA" w:rsidR="00A356AD" w:rsidRPr="00081D92" w:rsidRDefault="009E6B8D">
      <w:pPr>
        <w:pStyle w:val="Policybullet"/>
        <w:numPr>
          <w:ilvl w:val="0"/>
          <w:numId w:val="19"/>
        </w:numPr>
        <w:jc w:val="left"/>
        <w:rPr>
          <w:rFonts w:ascii="Rubik" w:hAnsi="Rubik" w:cs="Rubik"/>
        </w:rPr>
      </w:pPr>
      <w:r w:rsidRPr="00081D92">
        <w:rPr>
          <w:rFonts w:ascii="Rubik" w:hAnsi="Rubik" w:cs="Rubik"/>
        </w:rPr>
        <w:t xml:space="preserve">are </w:t>
      </w:r>
      <w:r w:rsidR="00A356AD" w:rsidRPr="00081D92">
        <w:rPr>
          <w:rFonts w:ascii="Rubik" w:hAnsi="Rubik" w:cs="Rubik"/>
        </w:rPr>
        <w:t>suffering changes</w:t>
      </w:r>
      <w:r w:rsidR="002F4613" w:rsidRPr="00081D92">
        <w:rPr>
          <w:rFonts w:ascii="Rubik" w:hAnsi="Rubik" w:cs="Rubik"/>
        </w:rPr>
        <w:t xml:space="preserve"> in emotional well</w:t>
      </w:r>
      <w:r w:rsidR="00A356AD" w:rsidRPr="00081D92">
        <w:rPr>
          <w:rFonts w:ascii="Rubik" w:hAnsi="Rubik" w:cs="Rubik"/>
        </w:rPr>
        <w:t>being</w:t>
      </w:r>
      <w:r w:rsidR="002F4613" w:rsidRPr="00081D92">
        <w:rPr>
          <w:rFonts w:ascii="Rubik" w:hAnsi="Rubik" w:cs="Rubik"/>
        </w:rPr>
        <w:t>.</w:t>
      </w:r>
    </w:p>
    <w:p w14:paraId="5847D39E" w14:textId="0B56C761" w:rsidR="00A356AD" w:rsidRPr="00081D92" w:rsidRDefault="00A356AD">
      <w:pPr>
        <w:pStyle w:val="Policybullet"/>
        <w:numPr>
          <w:ilvl w:val="0"/>
          <w:numId w:val="19"/>
        </w:numPr>
        <w:jc w:val="left"/>
        <w:rPr>
          <w:rFonts w:ascii="Rubik" w:hAnsi="Rubik" w:cs="Rubik"/>
        </w:rPr>
      </w:pPr>
      <w:r w:rsidRPr="00081D92">
        <w:rPr>
          <w:rFonts w:ascii="Rubik" w:hAnsi="Rubik" w:cs="Rubik"/>
        </w:rPr>
        <w:t>misuse drugs or alcohol</w:t>
      </w:r>
      <w:r w:rsidR="002F4613" w:rsidRPr="00081D92">
        <w:rPr>
          <w:rFonts w:ascii="Rubik" w:hAnsi="Rubik" w:cs="Rubik"/>
        </w:rPr>
        <w:t>.</w:t>
      </w:r>
    </w:p>
    <w:p w14:paraId="566D5173" w14:textId="1B2B80F9" w:rsidR="00A356AD" w:rsidRPr="00081D92" w:rsidRDefault="00A356AD">
      <w:pPr>
        <w:pStyle w:val="Policybullet"/>
        <w:numPr>
          <w:ilvl w:val="0"/>
          <w:numId w:val="19"/>
        </w:numPr>
        <w:jc w:val="left"/>
        <w:rPr>
          <w:rFonts w:ascii="Rubik" w:hAnsi="Rubik" w:cs="Rubik"/>
        </w:rPr>
      </w:pPr>
      <w:r w:rsidRPr="00081D92">
        <w:rPr>
          <w:rFonts w:ascii="Rubik" w:hAnsi="Rubik" w:cs="Rubik"/>
        </w:rPr>
        <w:t>go missing from school or care or who regularly come home late</w:t>
      </w:r>
      <w:r w:rsidR="002F4613" w:rsidRPr="00081D92">
        <w:rPr>
          <w:rFonts w:ascii="Rubik" w:hAnsi="Rubik" w:cs="Rubik"/>
        </w:rPr>
        <w:t>.</w:t>
      </w:r>
    </w:p>
    <w:p w14:paraId="7AFFFF41" w14:textId="17FD5309" w:rsidR="00683197" w:rsidRPr="00081D92" w:rsidRDefault="009E6B8D">
      <w:pPr>
        <w:pStyle w:val="Policybullet"/>
        <w:numPr>
          <w:ilvl w:val="0"/>
          <w:numId w:val="19"/>
        </w:numPr>
        <w:jc w:val="left"/>
        <w:rPr>
          <w:rFonts w:ascii="Rubik" w:hAnsi="Rubik" w:cs="Rubik"/>
        </w:rPr>
      </w:pPr>
      <w:r w:rsidRPr="00081D92">
        <w:rPr>
          <w:rFonts w:ascii="Rubik" w:hAnsi="Rubik" w:cs="Rubik"/>
        </w:rPr>
        <w:t xml:space="preserve">are seen </w:t>
      </w:r>
      <w:r w:rsidR="003A66D7" w:rsidRPr="00081D92">
        <w:rPr>
          <w:rFonts w:ascii="Rubik" w:hAnsi="Rubik" w:cs="Rubik"/>
        </w:rPr>
        <w:t>entering and/or leaving vehicles driven by unknown adults</w:t>
      </w:r>
    </w:p>
    <w:p w14:paraId="3A032084" w14:textId="780A772D" w:rsidR="00683197" w:rsidRPr="00081D92" w:rsidRDefault="003A66D7">
      <w:pPr>
        <w:pStyle w:val="Policybullet"/>
        <w:numPr>
          <w:ilvl w:val="0"/>
          <w:numId w:val="19"/>
        </w:numPr>
        <w:jc w:val="left"/>
        <w:rPr>
          <w:rFonts w:ascii="Rubik" w:hAnsi="Rubik" w:cs="Rubik"/>
        </w:rPr>
      </w:pPr>
      <w:r w:rsidRPr="00081D92">
        <w:rPr>
          <w:rFonts w:ascii="Rubik" w:hAnsi="Rubik" w:cs="Rubik"/>
        </w:rPr>
        <w:t xml:space="preserve">physical injury without plausible explanation </w:t>
      </w:r>
    </w:p>
    <w:p w14:paraId="6F6AD44A" w14:textId="448B0371" w:rsidR="003A66D7" w:rsidRPr="00081D92" w:rsidRDefault="003A66D7">
      <w:pPr>
        <w:pStyle w:val="Policybullet"/>
        <w:numPr>
          <w:ilvl w:val="0"/>
          <w:numId w:val="19"/>
        </w:numPr>
        <w:jc w:val="left"/>
        <w:rPr>
          <w:rFonts w:ascii="Rubik" w:hAnsi="Rubik" w:cs="Rubik"/>
        </w:rPr>
      </w:pPr>
      <w:r w:rsidRPr="00081D92">
        <w:rPr>
          <w:rFonts w:ascii="Rubik" w:hAnsi="Rubik" w:cs="Rubik"/>
        </w:rPr>
        <w:t>frequenting areas known for sex work</w:t>
      </w:r>
    </w:p>
    <w:p w14:paraId="1CAD7632" w14:textId="77777777" w:rsidR="00A356AD" w:rsidRPr="00081D92" w:rsidRDefault="00A356AD" w:rsidP="00A356AD">
      <w:pPr>
        <w:pStyle w:val="Policybullet"/>
        <w:jc w:val="left"/>
        <w:rPr>
          <w:rFonts w:ascii="Rubik" w:hAnsi="Rubik" w:cs="Rubik"/>
        </w:rPr>
      </w:pPr>
    </w:p>
    <w:p w14:paraId="1112F62A" w14:textId="756CBC05" w:rsidR="006F20DB" w:rsidRPr="00081D92" w:rsidRDefault="00D70D40" w:rsidP="004C34C4">
      <w:pPr>
        <w:pStyle w:val="Heading1"/>
        <w:rPr>
          <w:rFonts w:ascii="Rubik" w:hAnsi="Rubik" w:cs="Rubik"/>
        </w:rPr>
      </w:pPr>
      <w:bookmarkStart w:id="24" w:name="_Toc164427882"/>
      <w:r>
        <w:rPr>
          <w:rFonts w:ascii="Rubik" w:hAnsi="Rubik" w:cs="Rubik"/>
        </w:rPr>
        <w:t>6</w:t>
      </w:r>
      <w:r w:rsidR="002F4613" w:rsidRPr="00081D92">
        <w:rPr>
          <w:rFonts w:ascii="Rubik" w:hAnsi="Rubik" w:cs="Rubik"/>
        </w:rPr>
        <w:t>.0</w:t>
      </w:r>
      <w:r w:rsidR="000722E1" w:rsidRPr="00081D92">
        <w:rPr>
          <w:rFonts w:ascii="Rubik" w:hAnsi="Rubik" w:cs="Rubik"/>
        </w:rPr>
        <w:t xml:space="preserve"> </w:t>
      </w:r>
      <w:r w:rsidR="00AD3ED9" w:rsidRPr="00081D92">
        <w:rPr>
          <w:rFonts w:ascii="Rubik" w:hAnsi="Rubik" w:cs="Rubik"/>
        </w:rPr>
        <w:tab/>
      </w:r>
      <w:r w:rsidR="006F20DB" w:rsidRPr="00081D92">
        <w:rPr>
          <w:rFonts w:ascii="Rubik" w:hAnsi="Rubik" w:cs="Rubik"/>
        </w:rPr>
        <w:t>EMOTIONAL ABUSE</w:t>
      </w:r>
      <w:bookmarkEnd w:id="24"/>
    </w:p>
    <w:p w14:paraId="52383B0A" w14:textId="77777777" w:rsidR="00AD3ED9" w:rsidRPr="00081D92" w:rsidRDefault="00AD3ED9" w:rsidP="00DE1C3E">
      <w:pPr>
        <w:pStyle w:val="EndnoteText"/>
        <w:jc w:val="both"/>
        <w:rPr>
          <w:rFonts w:ascii="Rubik" w:hAnsi="Rubik" w:cs="Rubik"/>
        </w:rPr>
      </w:pPr>
    </w:p>
    <w:p w14:paraId="1112F62B" w14:textId="356FB2E7" w:rsidR="006F20DB" w:rsidRPr="00081D92" w:rsidRDefault="00D70D40" w:rsidP="00AD3ED9">
      <w:pPr>
        <w:pStyle w:val="EndnoteText"/>
        <w:ind w:left="705" w:hanging="705"/>
        <w:jc w:val="both"/>
        <w:rPr>
          <w:rFonts w:ascii="Rubik" w:hAnsi="Rubik" w:cs="Rubik"/>
        </w:rPr>
      </w:pPr>
      <w:r>
        <w:rPr>
          <w:rFonts w:ascii="Rubik" w:hAnsi="Rubik" w:cs="Rubik"/>
        </w:rPr>
        <w:t>6</w:t>
      </w:r>
      <w:r w:rsidR="002F4613" w:rsidRPr="00081D92">
        <w:rPr>
          <w:rFonts w:ascii="Rubik" w:hAnsi="Rubik" w:cs="Rubik"/>
        </w:rPr>
        <w:t xml:space="preserve">.1 </w:t>
      </w:r>
      <w:r w:rsidR="00AD3ED9" w:rsidRPr="00081D92">
        <w:rPr>
          <w:rFonts w:ascii="Rubik" w:hAnsi="Rubik" w:cs="Rubik"/>
        </w:rPr>
        <w:tab/>
      </w:r>
      <w:r w:rsidR="006F20DB" w:rsidRPr="00081D92">
        <w:rPr>
          <w:rFonts w:ascii="Rubik" w:hAnsi="Rubik" w:cs="Rubik"/>
        </w:rPr>
        <w:t>Emotional abuse is the persistent emotional maltreatment of a child or young person such as to cause severe and persistent adverse effects on their emotional development. Some level of emotional abuse is involved in all types of maltreatment of a child, though it may also occur alone.</w:t>
      </w:r>
    </w:p>
    <w:p w14:paraId="1112F62C" w14:textId="77777777" w:rsidR="006F20DB" w:rsidRPr="00081D92" w:rsidRDefault="006F20DB" w:rsidP="006F20DB">
      <w:pPr>
        <w:pStyle w:val="EndnoteText"/>
        <w:rPr>
          <w:rFonts w:ascii="Rubik" w:hAnsi="Rubik" w:cs="Rubik"/>
        </w:rPr>
      </w:pPr>
    </w:p>
    <w:p w14:paraId="1112F62D" w14:textId="192F1698" w:rsidR="006F20DB" w:rsidRPr="00081D92" w:rsidRDefault="00D70D40" w:rsidP="006F20DB">
      <w:pPr>
        <w:pStyle w:val="EndnoteText"/>
        <w:rPr>
          <w:rFonts w:ascii="Rubik" w:hAnsi="Rubik" w:cs="Rubik"/>
        </w:rPr>
      </w:pPr>
      <w:r>
        <w:rPr>
          <w:rFonts w:ascii="Rubik" w:hAnsi="Rubik" w:cs="Rubik"/>
        </w:rPr>
        <w:t>6</w:t>
      </w:r>
      <w:r w:rsidR="00695494" w:rsidRPr="00081D92">
        <w:rPr>
          <w:rFonts w:ascii="Rubik" w:hAnsi="Rubik" w:cs="Rubik"/>
        </w:rPr>
        <w:t xml:space="preserve">.2 </w:t>
      </w:r>
      <w:r w:rsidR="00AD3ED9" w:rsidRPr="00081D92">
        <w:rPr>
          <w:rFonts w:ascii="Rubik" w:hAnsi="Rubik" w:cs="Rubik"/>
        </w:rPr>
        <w:tab/>
      </w:r>
      <w:r w:rsidR="006F20DB" w:rsidRPr="00081D92">
        <w:rPr>
          <w:rFonts w:ascii="Rubik" w:hAnsi="Rubik" w:cs="Rubik"/>
        </w:rPr>
        <w:t>It may involve:</w:t>
      </w:r>
    </w:p>
    <w:p w14:paraId="1112F62E" w14:textId="77777777" w:rsidR="006F20DB" w:rsidRPr="00081D92" w:rsidRDefault="006F20DB">
      <w:pPr>
        <w:pStyle w:val="EndnoteText"/>
        <w:numPr>
          <w:ilvl w:val="0"/>
          <w:numId w:val="16"/>
        </w:numPr>
        <w:rPr>
          <w:rFonts w:ascii="Rubik" w:hAnsi="Rubik" w:cs="Rubik"/>
        </w:rPr>
      </w:pPr>
      <w:r w:rsidRPr="00081D92">
        <w:rPr>
          <w:rFonts w:ascii="Rubik" w:hAnsi="Rubik" w:cs="Rubik"/>
        </w:rPr>
        <w:t xml:space="preserve">conveying to child or young person that they are worthless or unloved, inadequate, or valued only insofar as they meet the needs of another person </w:t>
      </w:r>
    </w:p>
    <w:p w14:paraId="1112F62F" w14:textId="77777777" w:rsidR="006F20DB" w:rsidRPr="00081D92" w:rsidRDefault="006F20DB">
      <w:pPr>
        <w:pStyle w:val="EndnoteText"/>
        <w:numPr>
          <w:ilvl w:val="0"/>
          <w:numId w:val="16"/>
        </w:numPr>
        <w:rPr>
          <w:rFonts w:ascii="Rubik" w:hAnsi="Rubik" w:cs="Rubik"/>
        </w:rPr>
      </w:pPr>
      <w:r w:rsidRPr="00081D92">
        <w:rPr>
          <w:rFonts w:ascii="Rubik" w:hAnsi="Rubik" w:cs="Rubik"/>
        </w:rPr>
        <w:t xml:space="preserve">age or developmentally inappropriate expectations being imposed on them, including interactions that are beyond the child or young person’s developmental capability </w:t>
      </w:r>
    </w:p>
    <w:p w14:paraId="1112F630" w14:textId="77777777" w:rsidR="006F20DB" w:rsidRPr="00081D92" w:rsidRDefault="006F20DB">
      <w:pPr>
        <w:pStyle w:val="EndnoteText"/>
        <w:numPr>
          <w:ilvl w:val="0"/>
          <w:numId w:val="16"/>
        </w:numPr>
        <w:rPr>
          <w:rFonts w:ascii="Rubik" w:hAnsi="Rubik" w:cs="Rubik"/>
        </w:rPr>
      </w:pPr>
      <w:r w:rsidRPr="00081D92">
        <w:rPr>
          <w:rFonts w:ascii="Rubik" w:hAnsi="Rubik" w:cs="Rubik"/>
        </w:rPr>
        <w:t>overprotection and limitation of exploration and learning</w:t>
      </w:r>
    </w:p>
    <w:p w14:paraId="1112F631" w14:textId="4E8F342E" w:rsidR="006F20DB" w:rsidRPr="00081D92" w:rsidRDefault="006F20DB">
      <w:pPr>
        <w:pStyle w:val="EndnoteText"/>
        <w:numPr>
          <w:ilvl w:val="0"/>
          <w:numId w:val="16"/>
        </w:numPr>
        <w:rPr>
          <w:rFonts w:ascii="Rubik" w:hAnsi="Rubik" w:cs="Rubik"/>
        </w:rPr>
      </w:pPr>
      <w:r w:rsidRPr="00081D92">
        <w:rPr>
          <w:rFonts w:ascii="Rubik" w:hAnsi="Rubik" w:cs="Rubik"/>
        </w:rPr>
        <w:t>preventing the child participating in normal social interaction such as playing / mixing with other children</w:t>
      </w:r>
    </w:p>
    <w:p w14:paraId="66D1998E" w14:textId="171871A8" w:rsidR="009E6B8D" w:rsidRPr="00081D92" w:rsidRDefault="009E6B8D">
      <w:pPr>
        <w:pStyle w:val="EndnoteText"/>
        <w:numPr>
          <w:ilvl w:val="0"/>
          <w:numId w:val="9"/>
        </w:numPr>
        <w:rPr>
          <w:rFonts w:ascii="Rubik" w:hAnsi="Rubik" w:cs="Rubik"/>
        </w:rPr>
      </w:pPr>
      <w:r w:rsidRPr="00081D92">
        <w:rPr>
          <w:rFonts w:ascii="Rubik" w:hAnsi="Rubik" w:cs="Rubik"/>
        </w:rPr>
        <w:t>lack of stimulation</w:t>
      </w:r>
    </w:p>
    <w:p w14:paraId="1112F632" w14:textId="77777777" w:rsidR="006F20DB" w:rsidRPr="00081D92" w:rsidRDefault="006F20DB">
      <w:pPr>
        <w:pStyle w:val="EndnoteText"/>
        <w:numPr>
          <w:ilvl w:val="0"/>
          <w:numId w:val="16"/>
        </w:numPr>
        <w:rPr>
          <w:rFonts w:ascii="Rubik" w:hAnsi="Rubik" w:cs="Rubik"/>
        </w:rPr>
      </w:pPr>
      <w:r w:rsidRPr="00081D92">
        <w:rPr>
          <w:rFonts w:ascii="Rubik" w:hAnsi="Rubik" w:cs="Rubik"/>
        </w:rPr>
        <w:t>seeing or hearing the ill-treatment of another</w:t>
      </w:r>
    </w:p>
    <w:p w14:paraId="1112F633" w14:textId="7178A7F3" w:rsidR="006F20DB" w:rsidRPr="00081D92" w:rsidRDefault="006F20DB">
      <w:pPr>
        <w:pStyle w:val="EndnoteText"/>
        <w:numPr>
          <w:ilvl w:val="0"/>
          <w:numId w:val="16"/>
        </w:numPr>
        <w:rPr>
          <w:rFonts w:ascii="Rubik" w:hAnsi="Rubik" w:cs="Rubik"/>
        </w:rPr>
      </w:pPr>
      <w:r w:rsidRPr="00081D92">
        <w:rPr>
          <w:rFonts w:ascii="Rubik" w:hAnsi="Rubik" w:cs="Rubik"/>
        </w:rPr>
        <w:t>bullying</w:t>
      </w:r>
      <w:r w:rsidR="009E6B8D" w:rsidRPr="00081D92">
        <w:rPr>
          <w:rFonts w:ascii="Rubik" w:hAnsi="Rubik" w:cs="Rubik"/>
        </w:rPr>
        <w:footnoteReference w:id="4"/>
      </w:r>
      <w:r w:rsidRPr="00081D92">
        <w:rPr>
          <w:rFonts w:ascii="Rubik" w:hAnsi="Rubik" w:cs="Rubik"/>
        </w:rPr>
        <w:t>, causing the child or young person frequently to feel frightened or in danger</w:t>
      </w:r>
      <w:r w:rsidR="00F11337" w:rsidRPr="00081D92">
        <w:rPr>
          <w:rFonts w:ascii="Rubik" w:hAnsi="Rubik" w:cs="Rubik"/>
        </w:rPr>
        <w:t xml:space="preserve"> </w:t>
      </w:r>
    </w:p>
    <w:p w14:paraId="2B25BCBD" w14:textId="3B533F15" w:rsidR="00513366" w:rsidRPr="00081D92" w:rsidRDefault="00513366">
      <w:pPr>
        <w:pStyle w:val="EndnoteText"/>
        <w:numPr>
          <w:ilvl w:val="0"/>
          <w:numId w:val="16"/>
        </w:numPr>
        <w:rPr>
          <w:rFonts w:ascii="Rubik" w:hAnsi="Rubik" w:cs="Rubik"/>
        </w:rPr>
      </w:pPr>
      <w:r w:rsidRPr="00081D92">
        <w:rPr>
          <w:rFonts w:ascii="Rubik" w:hAnsi="Rubik" w:cs="Rubik"/>
        </w:rPr>
        <w:t>fabricated illness</w:t>
      </w:r>
    </w:p>
    <w:p w14:paraId="2FA594CE" w14:textId="2747ED56" w:rsidR="00FE51F7" w:rsidRPr="00081D92" w:rsidRDefault="00FE51F7">
      <w:pPr>
        <w:pStyle w:val="ListParagraph"/>
        <w:numPr>
          <w:ilvl w:val="0"/>
          <w:numId w:val="16"/>
        </w:numPr>
        <w:rPr>
          <w:rFonts w:ascii="Rubik" w:hAnsi="Rubik" w:cs="Rubik"/>
          <w:lang w:eastAsia="en-GB"/>
        </w:rPr>
      </w:pPr>
      <w:bookmarkStart w:id="25" w:name="_Hlk72234447"/>
      <w:r w:rsidRPr="00081D92">
        <w:rPr>
          <w:rFonts w:ascii="Rubik" w:hAnsi="Rubik" w:cs="Rubik"/>
          <w:lang w:eastAsia="en-GB"/>
        </w:rPr>
        <w:t>online bullying and use of social media sites to intimidate.</w:t>
      </w:r>
    </w:p>
    <w:p w14:paraId="0814E02D" w14:textId="77777777" w:rsidR="00A854EA" w:rsidRPr="008D7B95" w:rsidRDefault="00A854EA">
      <w:pPr>
        <w:numPr>
          <w:ilvl w:val="0"/>
          <w:numId w:val="16"/>
        </w:numPr>
        <w:rPr>
          <w:rFonts w:ascii="Rubik" w:hAnsi="Rubik" w:cs="Rubik"/>
          <w:bCs/>
        </w:rPr>
      </w:pPr>
      <w:bookmarkStart w:id="26" w:name="_Hlk126667467"/>
      <w:r w:rsidRPr="008D7B95">
        <w:rPr>
          <w:rFonts w:ascii="Rubik" w:hAnsi="Rubik" w:cs="Rubik"/>
          <w:bCs/>
        </w:rPr>
        <w:t>Requirement to undergo ‘Conversion Therapy’</w:t>
      </w:r>
    </w:p>
    <w:bookmarkEnd w:id="25"/>
    <w:bookmarkEnd w:id="26"/>
    <w:p w14:paraId="3E7FAAA0" w14:textId="77777777" w:rsidR="00325D04" w:rsidRPr="00081D92" w:rsidRDefault="00325D04" w:rsidP="003073A8">
      <w:pPr>
        <w:pStyle w:val="EndnoteText"/>
        <w:rPr>
          <w:rFonts w:ascii="Rubik" w:hAnsi="Rubik" w:cs="Rubik"/>
        </w:rPr>
      </w:pPr>
    </w:p>
    <w:p w14:paraId="1112F636" w14:textId="3E82946B" w:rsidR="006F20DB" w:rsidRPr="00081D92" w:rsidRDefault="00D70D40" w:rsidP="006F20DB">
      <w:pPr>
        <w:pStyle w:val="EndnoteText"/>
        <w:rPr>
          <w:rFonts w:ascii="Rubik" w:hAnsi="Rubik" w:cs="Rubik"/>
          <w:b/>
        </w:rPr>
      </w:pPr>
      <w:r>
        <w:rPr>
          <w:rFonts w:ascii="Rubik" w:hAnsi="Rubik" w:cs="Rubik"/>
          <w:b/>
        </w:rPr>
        <w:t>6</w:t>
      </w:r>
      <w:r w:rsidR="00695494" w:rsidRPr="00081D92">
        <w:rPr>
          <w:rFonts w:ascii="Rubik" w:hAnsi="Rubik" w:cs="Rubik"/>
          <w:b/>
        </w:rPr>
        <w:t>.3</w:t>
      </w:r>
      <w:r w:rsidR="00AD3ED9" w:rsidRPr="00081D92">
        <w:rPr>
          <w:rFonts w:ascii="Rubik" w:hAnsi="Rubik" w:cs="Rubik"/>
          <w:b/>
        </w:rPr>
        <w:tab/>
      </w:r>
      <w:r w:rsidR="00695494" w:rsidRPr="00081D92">
        <w:rPr>
          <w:rFonts w:ascii="Rubik" w:hAnsi="Rubik" w:cs="Rubik"/>
          <w:b/>
        </w:rPr>
        <w:t xml:space="preserve"> </w:t>
      </w:r>
      <w:r w:rsidR="006F20DB" w:rsidRPr="00081D92">
        <w:rPr>
          <w:rFonts w:ascii="Rubik" w:hAnsi="Rubik" w:cs="Rubik"/>
          <w:b/>
        </w:rPr>
        <w:t>Possible indicators of emotional abuse</w:t>
      </w:r>
    </w:p>
    <w:p w14:paraId="0C6FE334" w14:textId="2FD42101" w:rsidR="00325D04" w:rsidRPr="00081D92" w:rsidRDefault="00213E6B">
      <w:pPr>
        <w:pStyle w:val="EndnoteText"/>
        <w:numPr>
          <w:ilvl w:val="0"/>
          <w:numId w:val="16"/>
        </w:numPr>
        <w:rPr>
          <w:rFonts w:ascii="Rubik" w:hAnsi="Rubik" w:cs="Rubik"/>
        </w:rPr>
      </w:pPr>
      <w:r w:rsidRPr="00081D92">
        <w:rPr>
          <w:rFonts w:ascii="Rubik" w:hAnsi="Rubik" w:cs="Rubik"/>
        </w:rPr>
        <w:t>C</w:t>
      </w:r>
      <w:r w:rsidR="00325D04" w:rsidRPr="00081D92">
        <w:rPr>
          <w:rFonts w:ascii="Rubik" w:hAnsi="Rubik" w:cs="Rubik"/>
        </w:rPr>
        <w:t>hildren who are excessively withdrawn, fearful, or anxious about doing something wrong</w:t>
      </w:r>
      <w:r w:rsidRPr="00081D92">
        <w:rPr>
          <w:rFonts w:ascii="Rubik" w:hAnsi="Rubik" w:cs="Rubik"/>
        </w:rPr>
        <w:t>.</w:t>
      </w:r>
    </w:p>
    <w:p w14:paraId="095A82E5" w14:textId="270CAD5F" w:rsidR="00325D04" w:rsidRPr="00081D92" w:rsidRDefault="00213E6B">
      <w:pPr>
        <w:pStyle w:val="EndnoteText"/>
        <w:numPr>
          <w:ilvl w:val="0"/>
          <w:numId w:val="16"/>
        </w:numPr>
        <w:rPr>
          <w:rFonts w:ascii="Rubik" w:hAnsi="Rubik" w:cs="Rubik"/>
        </w:rPr>
      </w:pPr>
      <w:bookmarkStart w:id="27" w:name="_Hlk72234496"/>
      <w:r w:rsidRPr="00081D92">
        <w:rPr>
          <w:rFonts w:ascii="Rubik" w:hAnsi="Rubik" w:cs="Rubik"/>
        </w:rPr>
        <w:t>P</w:t>
      </w:r>
      <w:r w:rsidR="00325D04" w:rsidRPr="00081D92">
        <w:rPr>
          <w:rFonts w:ascii="Rubik" w:hAnsi="Rubik" w:cs="Rubik"/>
        </w:rPr>
        <w:t xml:space="preserve">arents or carers who withdraw their attention </w:t>
      </w:r>
      <w:r w:rsidR="00321881" w:rsidRPr="00081D92">
        <w:rPr>
          <w:rFonts w:ascii="Rubik" w:hAnsi="Rubik" w:cs="Rubik"/>
        </w:rPr>
        <w:t xml:space="preserve">and affection </w:t>
      </w:r>
      <w:r w:rsidR="00325D04" w:rsidRPr="00081D92">
        <w:rPr>
          <w:rFonts w:ascii="Rubik" w:hAnsi="Rubik" w:cs="Rubik"/>
        </w:rPr>
        <w:t>fr</w:t>
      </w:r>
      <w:r w:rsidR="00695494" w:rsidRPr="00081D92">
        <w:rPr>
          <w:rFonts w:ascii="Rubik" w:hAnsi="Rubik" w:cs="Rubik"/>
        </w:rPr>
        <w:t>om their child, giving them</w:t>
      </w:r>
      <w:r w:rsidR="00325D04" w:rsidRPr="00081D92">
        <w:rPr>
          <w:rFonts w:ascii="Rubik" w:hAnsi="Rubik" w:cs="Rubik"/>
        </w:rPr>
        <w:t xml:space="preserve"> the “cold shoulder”</w:t>
      </w:r>
      <w:r w:rsidRPr="00081D92">
        <w:rPr>
          <w:rFonts w:ascii="Rubik" w:hAnsi="Rubik" w:cs="Rubik"/>
        </w:rPr>
        <w:t>.</w:t>
      </w:r>
    </w:p>
    <w:p w14:paraId="5874CC0E" w14:textId="77777777" w:rsidR="00350F76" w:rsidRPr="00081D92" w:rsidRDefault="00350F76">
      <w:pPr>
        <w:pStyle w:val="ListParagraph"/>
        <w:numPr>
          <w:ilvl w:val="0"/>
          <w:numId w:val="16"/>
        </w:numPr>
        <w:rPr>
          <w:rFonts w:ascii="Rubik" w:hAnsi="Rubik" w:cs="Rubik"/>
          <w:lang w:eastAsia="en-GB"/>
        </w:rPr>
      </w:pPr>
      <w:r w:rsidRPr="00081D92">
        <w:rPr>
          <w:rFonts w:ascii="Rubik" w:hAnsi="Rubik" w:cs="Rubik"/>
          <w:lang w:eastAsia="en-GB"/>
        </w:rPr>
        <w:t>Parents or carers manipulating a child’s anxieties or beliefs.</w:t>
      </w:r>
    </w:p>
    <w:bookmarkEnd w:id="27"/>
    <w:p w14:paraId="6370414D" w14:textId="1A138622" w:rsidR="00325D04" w:rsidRPr="00081D92" w:rsidRDefault="00213E6B">
      <w:pPr>
        <w:pStyle w:val="EndnoteText"/>
        <w:numPr>
          <w:ilvl w:val="0"/>
          <w:numId w:val="16"/>
        </w:numPr>
        <w:rPr>
          <w:rFonts w:ascii="Rubik" w:hAnsi="Rubik" w:cs="Rubik"/>
        </w:rPr>
      </w:pPr>
      <w:r w:rsidRPr="00081D92">
        <w:rPr>
          <w:rFonts w:ascii="Rubik" w:hAnsi="Rubik" w:cs="Rubik"/>
        </w:rPr>
        <w:lastRenderedPageBreak/>
        <w:t>P</w:t>
      </w:r>
      <w:r w:rsidR="00325D04" w:rsidRPr="00081D92">
        <w:rPr>
          <w:rFonts w:ascii="Rubik" w:hAnsi="Rubik" w:cs="Rubik"/>
        </w:rPr>
        <w:t>arents or carers blaming their problems on their child</w:t>
      </w:r>
      <w:r w:rsidRPr="00081D92">
        <w:rPr>
          <w:rFonts w:ascii="Rubik" w:hAnsi="Rubik" w:cs="Rubik"/>
        </w:rPr>
        <w:t>.</w:t>
      </w:r>
    </w:p>
    <w:p w14:paraId="52451197" w14:textId="68926BE1" w:rsidR="00AD3ED9" w:rsidRPr="00081D92" w:rsidRDefault="00213E6B">
      <w:pPr>
        <w:pStyle w:val="EndnoteText"/>
        <w:numPr>
          <w:ilvl w:val="0"/>
          <w:numId w:val="16"/>
        </w:numPr>
        <w:rPr>
          <w:rFonts w:ascii="Rubik" w:hAnsi="Rubik" w:cs="Rubik"/>
          <w:b/>
        </w:rPr>
      </w:pPr>
      <w:r w:rsidRPr="00081D92">
        <w:rPr>
          <w:rFonts w:ascii="Rubik" w:hAnsi="Rubik" w:cs="Rubik"/>
        </w:rPr>
        <w:t>P</w:t>
      </w:r>
      <w:r w:rsidR="00325D04" w:rsidRPr="00081D92">
        <w:rPr>
          <w:rFonts w:ascii="Rubik" w:hAnsi="Rubik" w:cs="Rubik"/>
        </w:rPr>
        <w:t>arents or carers who humiliate their ch</w:t>
      </w:r>
      <w:r w:rsidR="00695494" w:rsidRPr="00081D92">
        <w:rPr>
          <w:rFonts w:ascii="Rubik" w:hAnsi="Rubik" w:cs="Rubik"/>
        </w:rPr>
        <w:t>ild, for example by name</w:t>
      </w:r>
      <w:r w:rsidR="00325D04" w:rsidRPr="00081D92">
        <w:rPr>
          <w:rFonts w:ascii="Rubik" w:hAnsi="Rubik" w:cs="Rubik"/>
        </w:rPr>
        <w:t>-calling or making negative comparisons</w:t>
      </w:r>
      <w:r w:rsidR="00695494" w:rsidRPr="00081D92">
        <w:rPr>
          <w:rFonts w:ascii="Rubik" w:hAnsi="Rubik" w:cs="Rubik"/>
        </w:rPr>
        <w:t>.</w:t>
      </w:r>
    </w:p>
    <w:p w14:paraId="362D24A4" w14:textId="77777777" w:rsidR="003B1221" w:rsidRPr="00081D92" w:rsidRDefault="003B1221">
      <w:pPr>
        <w:numPr>
          <w:ilvl w:val="0"/>
          <w:numId w:val="16"/>
        </w:numPr>
        <w:rPr>
          <w:rFonts w:ascii="Rubik" w:hAnsi="Rubik" w:cs="Rubik"/>
        </w:rPr>
      </w:pPr>
      <w:bookmarkStart w:id="28" w:name="_Hlk72234525"/>
      <w:r w:rsidRPr="00081D92">
        <w:rPr>
          <w:rFonts w:ascii="Rubik" w:hAnsi="Rubik" w:cs="Rubik"/>
        </w:rPr>
        <w:t>This includes insulting a child or young person about their race, gender, sexual orientation, disability, and faith.</w:t>
      </w:r>
    </w:p>
    <w:p w14:paraId="7CE37C05" w14:textId="77777777" w:rsidR="003B1221" w:rsidRPr="00081D92" w:rsidRDefault="003B1221">
      <w:pPr>
        <w:numPr>
          <w:ilvl w:val="0"/>
          <w:numId w:val="16"/>
        </w:numPr>
        <w:rPr>
          <w:rFonts w:ascii="Rubik" w:hAnsi="Rubik" w:cs="Rubik"/>
        </w:rPr>
      </w:pPr>
      <w:r w:rsidRPr="00081D92">
        <w:rPr>
          <w:rFonts w:ascii="Rubik" w:hAnsi="Rubik" w:cs="Rubik"/>
        </w:rPr>
        <w:t>repeatedly being belittled.</w:t>
      </w:r>
    </w:p>
    <w:p w14:paraId="3E19C0DB" w14:textId="77777777" w:rsidR="003B1221" w:rsidRPr="00081D92" w:rsidRDefault="003B1221">
      <w:pPr>
        <w:numPr>
          <w:ilvl w:val="0"/>
          <w:numId w:val="16"/>
        </w:numPr>
        <w:rPr>
          <w:rFonts w:ascii="Rubik" w:hAnsi="Rubik" w:cs="Rubik"/>
        </w:rPr>
      </w:pPr>
      <w:r w:rsidRPr="00081D92">
        <w:rPr>
          <w:rFonts w:ascii="Rubik" w:hAnsi="Rubik" w:cs="Rubik"/>
        </w:rPr>
        <w:t>Unwillingness of parents or carers to try to learn a child’s means of communication.</w:t>
      </w:r>
    </w:p>
    <w:p w14:paraId="54418302" w14:textId="3F21AC4D" w:rsidR="003B1221" w:rsidRPr="005A7956" w:rsidRDefault="003B1221" w:rsidP="005A7956">
      <w:pPr>
        <w:numPr>
          <w:ilvl w:val="0"/>
          <w:numId w:val="25"/>
        </w:numPr>
        <w:rPr>
          <w:rFonts w:ascii="Rubik" w:hAnsi="Rubik" w:cs="Rubik"/>
          <w:lang w:eastAsia="en-US"/>
        </w:rPr>
      </w:pPr>
      <w:r w:rsidRPr="00081D92">
        <w:rPr>
          <w:rFonts w:ascii="Rubik" w:hAnsi="Rubik" w:cs="Rubik"/>
          <w:bCs/>
          <w:lang w:eastAsia="en-US"/>
        </w:rPr>
        <w:t>keeping a child awake/preventing them from sleeping.</w:t>
      </w:r>
      <w:bookmarkEnd w:id="28"/>
    </w:p>
    <w:p w14:paraId="003BC5D9" w14:textId="77777777" w:rsidR="00AD3ED9" w:rsidRPr="00081D92" w:rsidRDefault="00AD3ED9" w:rsidP="00F16886">
      <w:pPr>
        <w:pStyle w:val="Heading1"/>
      </w:pPr>
    </w:p>
    <w:p w14:paraId="1112F643" w14:textId="3284A67D" w:rsidR="006F20DB" w:rsidRPr="00081D92" w:rsidRDefault="00D70D40" w:rsidP="00F16886">
      <w:pPr>
        <w:pStyle w:val="Heading1"/>
        <w:rPr>
          <w:bCs/>
        </w:rPr>
      </w:pPr>
      <w:bookmarkStart w:id="29" w:name="_Toc164427883"/>
      <w:r>
        <w:rPr>
          <w:bCs/>
        </w:rPr>
        <w:t>7</w:t>
      </w:r>
      <w:r w:rsidR="00695494" w:rsidRPr="00081D92">
        <w:rPr>
          <w:bCs/>
        </w:rPr>
        <w:t xml:space="preserve">.0 </w:t>
      </w:r>
      <w:r w:rsidR="003073A8" w:rsidRPr="00081D92">
        <w:rPr>
          <w:bCs/>
        </w:rPr>
        <w:tab/>
      </w:r>
      <w:r w:rsidR="00F15A56" w:rsidRPr="00081D92">
        <w:rPr>
          <w:bCs/>
        </w:rPr>
        <w:t>NEGLECT</w:t>
      </w:r>
      <w:bookmarkEnd w:id="29"/>
      <w:r w:rsidR="003073A8" w:rsidRPr="00081D92">
        <w:rPr>
          <w:bCs/>
        </w:rPr>
        <w:t xml:space="preserve"> </w:t>
      </w:r>
    </w:p>
    <w:p w14:paraId="60CFB52C" w14:textId="77777777" w:rsidR="00AD3ED9" w:rsidRPr="00081D92" w:rsidRDefault="00AD3ED9" w:rsidP="006F20DB">
      <w:pPr>
        <w:pStyle w:val="Policyhead1"/>
        <w:spacing w:before="0"/>
        <w:rPr>
          <w:rFonts w:ascii="Rubik" w:hAnsi="Rubik" w:cs="Rubik"/>
          <w:b w:val="0"/>
          <w:caps w:val="0"/>
        </w:rPr>
      </w:pPr>
    </w:p>
    <w:p w14:paraId="322BCB69" w14:textId="7264CAD9" w:rsidR="00AD2878" w:rsidRPr="00081D92" w:rsidRDefault="00D70D40" w:rsidP="00AD3ED9">
      <w:pPr>
        <w:pStyle w:val="Policyhead1"/>
        <w:spacing w:before="0"/>
        <w:ind w:left="705" w:hanging="705"/>
        <w:rPr>
          <w:rFonts w:ascii="Rubik" w:hAnsi="Rubik" w:cs="Rubik"/>
          <w:b w:val="0"/>
          <w:caps w:val="0"/>
        </w:rPr>
      </w:pPr>
      <w:r>
        <w:rPr>
          <w:rFonts w:ascii="Rubik" w:hAnsi="Rubik" w:cs="Rubik"/>
          <w:b w:val="0"/>
          <w:caps w:val="0"/>
        </w:rPr>
        <w:t>7</w:t>
      </w:r>
      <w:r w:rsidR="00695494" w:rsidRPr="00081D92">
        <w:rPr>
          <w:rFonts w:ascii="Rubik" w:hAnsi="Rubik" w:cs="Rubik"/>
          <w:b w:val="0"/>
          <w:caps w:val="0"/>
        </w:rPr>
        <w:t xml:space="preserve">.1 </w:t>
      </w:r>
      <w:r w:rsidR="00AD3ED9" w:rsidRPr="00081D92">
        <w:rPr>
          <w:rFonts w:ascii="Rubik" w:hAnsi="Rubik" w:cs="Rubik"/>
          <w:b w:val="0"/>
          <w:caps w:val="0"/>
        </w:rPr>
        <w:tab/>
      </w:r>
      <w:r w:rsidR="006F20DB" w:rsidRPr="00081D92">
        <w:rPr>
          <w:rFonts w:ascii="Rubik" w:hAnsi="Rubik" w:cs="Rubik"/>
          <w:b w:val="0"/>
          <w:caps w:val="0"/>
        </w:rPr>
        <w:t>Neglect is the persistent failure to meet</w:t>
      </w:r>
      <w:r w:rsidR="00AD2878" w:rsidRPr="00081D92">
        <w:rPr>
          <w:rFonts w:ascii="Rubik" w:hAnsi="Rubik" w:cs="Rubik"/>
          <w:b w:val="0"/>
          <w:caps w:val="0"/>
        </w:rPr>
        <w:t xml:space="preserve"> a child or young person’s</w:t>
      </w:r>
      <w:r w:rsidR="006F20DB" w:rsidRPr="00081D92">
        <w:rPr>
          <w:rFonts w:ascii="Rubik" w:hAnsi="Rubik" w:cs="Rubik"/>
          <w:b w:val="0"/>
          <w:caps w:val="0"/>
        </w:rPr>
        <w:t xml:space="preserve"> </w:t>
      </w:r>
      <w:r w:rsidR="00213E6B" w:rsidRPr="00081D92">
        <w:rPr>
          <w:rFonts w:ascii="Rubik" w:hAnsi="Rubik" w:cs="Rubik"/>
          <w:b w:val="0"/>
          <w:caps w:val="0"/>
        </w:rPr>
        <w:t xml:space="preserve">basic </w:t>
      </w:r>
      <w:r w:rsidR="006F20DB" w:rsidRPr="00081D92">
        <w:rPr>
          <w:rFonts w:ascii="Rubik" w:hAnsi="Rubik" w:cs="Rubik"/>
          <w:b w:val="0"/>
          <w:caps w:val="0"/>
        </w:rPr>
        <w:t>physical and /</w:t>
      </w:r>
      <w:r w:rsidR="00213E6B" w:rsidRPr="00081D92">
        <w:rPr>
          <w:rFonts w:ascii="Rubik" w:hAnsi="Rubik" w:cs="Rubik"/>
          <w:b w:val="0"/>
          <w:caps w:val="0"/>
        </w:rPr>
        <w:t xml:space="preserve"> or psychological needs and </w:t>
      </w:r>
      <w:r w:rsidR="00AD2878" w:rsidRPr="00081D92">
        <w:rPr>
          <w:rFonts w:ascii="Rubik" w:hAnsi="Rubik" w:cs="Rubik"/>
          <w:b w:val="0"/>
          <w:caps w:val="0"/>
        </w:rPr>
        <w:t xml:space="preserve">is </w:t>
      </w:r>
      <w:r w:rsidR="00213E6B" w:rsidRPr="00081D92">
        <w:rPr>
          <w:rFonts w:ascii="Rubik" w:hAnsi="Rubik" w:cs="Rubik"/>
          <w:b w:val="0"/>
          <w:caps w:val="0"/>
        </w:rPr>
        <w:t>likely to result in</w:t>
      </w:r>
      <w:r w:rsidR="006F20DB" w:rsidRPr="00081D92">
        <w:rPr>
          <w:rFonts w:ascii="Rubik" w:hAnsi="Rubik" w:cs="Rubik"/>
          <w:b w:val="0"/>
          <w:caps w:val="0"/>
        </w:rPr>
        <w:t xml:space="preserve"> s</w:t>
      </w:r>
      <w:r w:rsidR="00213E6B" w:rsidRPr="00081D92">
        <w:rPr>
          <w:rFonts w:ascii="Rubik" w:hAnsi="Rubik" w:cs="Rubik"/>
          <w:b w:val="0"/>
          <w:caps w:val="0"/>
        </w:rPr>
        <w:t>erious impairment of their</w:t>
      </w:r>
      <w:r w:rsidR="006F20DB" w:rsidRPr="00081D92">
        <w:rPr>
          <w:rFonts w:ascii="Rubik" w:hAnsi="Rubik" w:cs="Rubik"/>
          <w:b w:val="0"/>
          <w:caps w:val="0"/>
        </w:rPr>
        <w:t xml:space="preserve"> health or development. </w:t>
      </w:r>
    </w:p>
    <w:p w14:paraId="492F3C57" w14:textId="77777777" w:rsidR="00AD2878" w:rsidRPr="00081D92" w:rsidRDefault="00AD2878" w:rsidP="006F20DB">
      <w:pPr>
        <w:pStyle w:val="Policyhead1"/>
        <w:spacing w:before="0"/>
        <w:rPr>
          <w:rFonts w:ascii="Rubik" w:hAnsi="Rubik" w:cs="Rubik"/>
          <w:b w:val="0"/>
          <w:caps w:val="0"/>
        </w:rPr>
      </w:pPr>
    </w:p>
    <w:p w14:paraId="1112F645" w14:textId="1FC6DA00" w:rsidR="006F20DB" w:rsidRPr="00081D92" w:rsidRDefault="00D70D40" w:rsidP="00AD3ED9">
      <w:pPr>
        <w:autoSpaceDE w:val="0"/>
        <w:autoSpaceDN w:val="0"/>
        <w:adjustRightInd w:val="0"/>
        <w:ind w:left="705" w:hanging="705"/>
        <w:rPr>
          <w:rFonts w:ascii="Rubik" w:hAnsi="Rubik" w:cs="Rubik"/>
          <w:color w:val="000000"/>
        </w:rPr>
      </w:pPr>
      <w:bookmarkStart w:id="30" w:name="_Hlk511210618"/>
      <w:r>
        <w:rPr>
          <w:rFonts w:ascii="Rubik" w:hAnsi="Rubik" w:cs="Rubik"/>
          <w:color w:val="000000"/>
        </w:rPr>
        <w:t>7</w:t>
      </w:r>
      <w:r w:rsidR="006C07A5" w:rsidRPr="00081D92">
        <w:rPr>
          <w:rFonts w:ascii="Rubik" w:hAnsi="Rubik" w:cs="Rubik"/>
          <w:color w:val="000000"/>
        </w:rPr>
        <w:t xml:space="preserve">.2 </w:t>
      </w:r>
      <w:r w:rsidR="00AD3ED9" w:rsidRPr="00081D92">
        <w:rPr>
          <w:rFonts w:ascii="Rubik" w:hAnsi="Rubik" w:cs="Rubik"/>
          <w:color w:val="000000"/>
        </w:rPr>
        <w:tab/>
      </w:r>
      <w:r w:rsidR="00325D04" w:rsidRPr="00081D92">
        <w:rPr>
          <w:rFonts w:ascii="Rubik" w:hAnsi="Rubik" w:cs="Rubik"/>
          <w:color w:val="000000"/>
        </w:rPr>
        <w:t xml:space="preserve">Children who are neglected often also suffer from other types of abuse and it may occur if a parent becomes physically or mentally unable to care for a child.  A parent may have addiction to alcohol or drugs, which could impair their </w:t>
      </w:r>
      <w:r w:rsidR="00683C9E" w:rsidRPr="00081D92">
        <w:rPr>
          <w:rFonts w:ascii="Rubik" w:hAnsi="Rubik" w:cs="Rubik"/>
          <w:color w:val="000000"/>
        </w:rPr>
        <w:t>ability</w:t>
      </w:r>
      <w:r w:rsidR="00325D04" w:rsidRPr="00081D92">
        <w:rPr>
          <w:rFonts w:ascii="Rubik" w:hAnsi="Rubik" w:cs="Rubik"/>
          <w:color w:val="000000"/>
        </w:rPr>
        <w:t xml:space="preserve"> to keep a child </w:t>
      </w:r>
      <w:r w:rsidR="00A854EA" w:rsidRPr="00081D92">
        <w:rPr>
          <w:rFonts w:ascii="Rubik" w:hAnsi="Rubik" w:cs="Rubik"/>
          <w:color w:val="000000"/>
        </w:rPr>
        <w:t>safe or</w:t>
      </w:r>
      <w:r w:rsidR="00325D04" w:rsidRPr="00081D92">
        <w:rPr>
          <w:rFonts w:ascii="Rubik" w:hAnsi="Rubik" w:cs="Rubik"/>
          <w:color w:val="000000"/>
        </w:rPr>
        <w:t xml:space="preserve"> prioritise their needs. </w:t>
      </w:r>
    </w:p>
    <w:p w14:paraId="03C11319" w14:textId="77777777" w:rsidR="003B1221" w:rsidRPr="00081D92" w:rsidRDefault="003B1221" w:rsidP="00AD3ED9">
      <w:pPr>
        <w:autoSpaceDE w:val="0"/>
        <w:autoSpaceDN w:val="0"/>
        <w:adjustRightInd w:val="0"/>
        <w:ind w:left="705" w:hanging="705"/>
        <w:rPr>
          <w:rFonts w:ascii="Rubik" w:hAnsi="Rubik" w:cs="Rubik"/>
          <w:color w:val="000000"/>
        </w:rPr>
      </w:pPr>
    </w:p>
    <w:p w14:paraId="1B9874DA" w14:textId="3C862E9A" w:rsidR="00AD2878" w:rsidRPr="00081D92" w:rsidRDefault="00AD2878" w:rsidP="00944C04">
      <w:pPr>
        <w:pStyle w:val="Policyhead1"/>
        <w:spacing w:before="0"/>
        <w:ind w:left="705"/>
        <w:rPr>
          <w:rFonts w:ascii="Rubik" w:hAnsi="Rubik" w:cs="Rubik"/>
          <w:b w:val="0"/>
          <w:caps w:val="0"/>
          <w:color w:val="000000"/>
        </w:rPr>
      </w:pPr>
      <w:bookmarkStart w:id="31" w:name="_Hlk72234559"/>
      <w:bookmarkEnd w:id="30"/>
      <w:r w:rsidRPr="00081D92">
        <w:rPr>
          <w:rFonts w:ascii="Rubik" w:hAnsi="Rubik" w:cs="Rubik"/>
          <w:b w:val="0"/>
          <w:caps w:val="0"/>
          <w:color w:val="000000"/>
        </w:rPr>
        <w:t xml:space="preserve">Neglect can also </w:t>
      </w:r>
      <w:r w:rsidR="003B1221" w:rsidRPr="00081D92">
        <w:rPr>
          <w:rFonts w:ascii="Rubik" w:hAnsi="Rubik" w:cs="Rubik"/>
          <w:b w:val="0"/>
          <w:caps w:val="0"/>
          <w:color w:val="000000"/>
        </w:rPr>
        <w:t xml:space="preserve">apply to an unborn child </w:t>
      </w:r>
      <w:r w:rsidRPr="00081D92">
        <w:rPr>
          <w:rFonts w:ascii="Rubik" w:hAnsi="Rubik" w:cs="Rubik"/>
          <w:b w:val="0"/>
          <w:caps w:val="0"/>
          <w:color w:val="000000"/>
        </w:rPr>
        <w:t xml:space="preserve">during pregnancy </w:t>
      </w:r>
      <w:r w:rsidR="00A854EA" w:rsidRPr="00081D92">
        <w:rPr>
          <w:rFonts w:ascii="Rubik" w:hAnsi="Rubik" w:cs="Rubik"/>
          <w:b w:val="0"/>
          <w:caps w:val="0"/>
          <w:color w:val="000000"/>
        </w:rPr>
        <w:t>because of</w:t>
      </w:r>
      <w:r w:rsidRPr="00081D92">
        <w:rPr>
          <w:rFonts w:ascii="Rubik" w:hAnsi="Rubik" w:cs="Rubik"/>
          <w:b w:val="0"/>
          <w:caps w:val="0"/>
          <w:color w:val="000000"/>
        </w:rPr>
        <w:t xml:space="preserve"> maternal substance abuse.</w:t>
      </w:r>
    </w:p>
    <w:bookmarkEnd w:id="31"/>
    <w:p w14:paraId="76BE3120" w14:textId="77777777" w:rsidR="00AD2878" w:rsidRPr="00081D92" w:rsidRDefault="00AD2878" w:rsidP="006F20DB">
      <w:pPr>
        <w:autoSpaceDE w:val="0"/>
        <w:autoSpaceDN w:val="0"/>
        <w:adjustRightInd w:val="0"/>
        <w:rPr>
          <w:rFonts w:ascii="Rubik" w:hAnsi="Rubik" w:cs="Rubik"/>
          <w:color w:val="000000"/>
        </w:rPr>
      </w:pPr>
    </w:p>
    <w:p w14:paraId="1112F64E" w14:textId="6CD360BF" w:rsidR="006F20DB" w:rsidRPr="00081D92" w:rsidRDefault="00D70D40" w:rsidP="006C07A5">
      <w:pPr>
        <w:autoSpaceDE w:val="0"/>
        <w:autoSpaceDN w:val="0"/>
        <w:adjustRightInd w:val="0"/>
        <w:rPr>
          <w:rFonts w:ascii="Rubik" w:hAnsi="Rubik" w:cs="Rubik"/>
          <w:b/>
          <w:color w:val="000000"/>
        </w:rPr>
      </w:pPr>
      <w:r>
        <w:rPr>
          <w:rFonts w:ascii="Rubik" w:hAnsi="Rubik" w:cs="Rubik"/>
          <w:b/>
          <w:color w:val="000000"/>
        </w:rPr>
        <w:t>7</w:t>
      </w:r>
      <w:r w:rsidR="006C07A5" w:rsidRPr="00081D92">
        <w:rPr>
          <w:rFonts w:ascii="Rubik" w:hAnsi="Rubik" w:cs="Rubik"/>
          <w:b/>
          <w:color w:val="000000"/>
        </w:rPr>
        <w:t xml:space="preserve">.3 </w:t>
      </w:r>
      <w:r w:rsidR="00AD3ED9" w:rsidRPr="00081D92">
        <w:rPr>
          <w:rFonts w:ascii="Rubik" w:hAnsi="Rubik" w:cs="Rubik"/>
          <w:b/>
          <w:color w:val="000000"/>
        </w:rPr>
        <w:tab/>
      </w:r>
      <w:r w:rsidR="006F20DB" w:rsidRPr="00081D92">
        <w:rPr>
          <w:rFonts w:ascii="Rubik" w:hAnsi="Rubik" w:cs="Rubik"/>
          <w:b/>
          <w:color w:val="000000"/>
        </w:rPr>
        <w:t>Possibl</w:t>
      </w:r>
      <w:r w:rsidR="00F11337" w:rsidRPr="00081D92">
        <w:rPr>
          <w:rFonts w:ascii="Rubik" w:hAnsi="Rubik" w:cs="Rubik"/>
          <w:b/>
          <w:color w:val="000000"/>
        </w:rPr>
        <w:t>e indicators of neglect</w:t>
      </w:r>
    </w:p>
    <w:p w14:paraId="6324F648" w14:textId="25B5597B" w:rsidR="00213E6B" w:rsidRPr="00081D92" w:rsidRDefault="00213E6B" w:rsidP="00AD3ED9">
      <w:pPr>
        <w:autoSpaceDE w:val="0"/>
        <w:autoSpaceDN w:val="0"/>
        <w:adjustRightInd w:val="0"/>
        <w:ind w:firstLine="709"/>
        <w:rPr>
          <w:rFonts w:ascii="Rubik" w:hAnsi="Rubik" w:cs="Rubik"/>
          <w:color w:val="000000"/>
        </w:rPr>
      </w:pPr>
      <w:r w:rsidRPr="00081D92">
        <w:rPr>
          <w:rFonts w:ascii="Rubik" w:hAnsi="Rubik" w:cs="Rubik"/>
          <w:color w:val="000000"/>
        </w:rPr>
        <w:t>Children or young people who:</w:t>
      </w:r>
    </w:p>
    <w:p w14:paraId="43BBFB94" w14:textId="625C75EA" w:rsidR="00325D04" w:rsidRPr="00081D92" w:rsidRDefault="00325D04">
      <w:pPr>
        <w:pStyle w:val="ListParagraph"/>
        <w:numPr>
          <w:ilvl w:val="0"/>
          <w:numId w:val="22"/>
        </w:numPr>
        <w:autoSpaceDE w:val="0"/>
        <w:autoSpaceDN w:val="0"/>
        <w:adjustRightInd w:val="0"/>
        <w:rPr>
          <w:rFonts w:ascii="Rubik" w:hAnsi="Rubik" w:cs="Rubik"/>
          <w:color w:val="000000"/>
        </w:rPr>
      </w:pPr>
      <w:r w:rsidRPr="00081D92">
        <w:rPr>
          <w:rFonts w:ascii="Rubik" w:hAnsi="Rubik" w:cs="Rubik"/>
          <w:color w:val="000000"/>
        </w:rPr>
        <w:t>are living in a home that is indisputably dirty or unsafe</w:t>
      </w:r>
    </w:p>
    <w:p w14:paraId="1112F64F" w14:textId="38653D90" w:rsidR="006F20DB" w:rsidRPr="00081D92" w:rsidRDefault="00213E6B">
      <w:pPr>
        <w:numPr>
          <w:ilvl w:val="0"/>
          <w:numId w:val="12"/>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are c</w:t>
      </w:r>
      <w:r w:rsidR="006F20DB" w:rsidRPr="00081D92">
        <w:rPr>
          <w:rFonts w:ascii="Rubik" w:hAnsi="Rubik" w:cs="Rubik"/>
          <w:color w:val="000000"/>
        </w:rPr>
        <w:t>onstant hunger, sometimes stealing food from other children</w:t>
      </w:r>
    </w:p>
    <w:p w14:paraId="1112F650" w14:textId="42DD5B0B" w:rsidR="006F20DB" w:rsidRPr="00081D92" w:rsidRDefault="00213E6B">
      <w:pPr>
        <w:numPr>
          <w:ilvl w:val="0"/>
          <w:numId w:val="12"/>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are c</w:t>
      </w:r>
      <w:r w:rsidR="006F20DB" w:rsidRPr="00081D92">
        <w:rPr>
          <w:rFonts w:ascii="Rubik" w:hAnsi="Rubik" w:cs="Rubik"/>
          <w:color w:val="000000"/>
        </w:rPr>
        <w:t>onstantly dirty or smelly</w:t>
      </w:r>
    </w:p>
    <w:p w14:paraId="1112F651" w14:textId="66C26F63" w:rsidR="006F20DB" w:rsidRPr="00081D92" w:rsidRDefault="005D7A49">
      <w:pPr>
        <w:numPr>
          <w:ilvl w:val="0"/>
          <w:numId w:val="12"/>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loss</w:t>
      </w:r>
      <w:r w:rsidR="00213E6B" w:rsidRPr="00081D92">
        <w:rPr>
          <w:rFonts w:ascii="Rubik" w:hAnsi="Rubik" w:cs="Rubik"/>
          <w:color w:val="000000"/>
        </w:rPr>
        <w:t xml:space="preserve"> of weight, or are </w:t>
      </w:r>
      <w:r w:rsidR="006F20DB" w:rsidRPr="00081D92">
        <w:rPr>
          <w:rFonts w:ascii="Rubik" w:hAnsi="Rubik" w:cs="Rubik"/>
          <w:color w:val="000000"/>
        </w:rPr>
        <w:t>constantly under or overweight</w:t>
      </w:r>
      <w:r w:rsidR="00213E6B" w:rsidRPr="00081D92">
        <w:rPr>
          <w:rFonts w:ascii="Rubik" w:hAnsi="Rubik" w:cs="Rubik"/>
          <w:color w:val="000000"/>
        </w:rPr>
        <w:t>.</w:t>
      </w:r>
    </w:p>
    <w:p w14:paraId="1112F652" w14:textId="44A4D51F" w:rsidR="006F20DB" w:rsidRPr="00081D92" w:rsidRDefault="00213E6B">
      <w:pPr>
        <w:numPr>
          <w:ilvl w:val="0"/>
          <w:numId w:val="12"/>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wear i</w:t>
      </w:r>
      <w:r w:rsidR="006F20DB" w:rsidRPr="00081D92">
        <w:rPr>
          <w:rFonts w:ascii="Rubik" w:hAnsi="Rubik" w:cs="Rubik"/>
          <w:color w:val="000000"/>
        </w:rPr>
        <w:t>nappropriate dress for the conditions</w:t>
      </w:r>
    </w:p>
    <w:p w14:paraId="1112F653" w14:textId="0071C288" w:rsidR="006F20DB" w:rsidRPr="00081D92" w:rsidRDefault="00213E6B">
      <w:pPr>
        <w:numPr>
          <w:ilvl w:val="0"/>
          <w:numId w:val="12"/>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whose p</w:t>
      </w:r>
      <w:r w:rsidR="006F20DB" w:rsidRPr="00081D92">
        <w:rPr>
          <w:rFonts w:ascii="Rubik" w:hAnsi="Rubik" w:cs="Rubik"/>
          <w:color w:val="000000"/>
        </w:rPr>
        <w:t xml:space="preserve">arents or carers </w:t>
      </w:r>
      <w:r w:rsidRPr="00081D92">
        <w:rPr>
          <w:rFonts w:ascii="Rubik" w:hAnsi="Rubik" w:cs="Rubik"/>
          <w:color w:val="000000"/>
        </w:rPr>
        <w:t xml:space="preserve">do not request </w:t>
      </w:r>
      <w:r w:rsidR="006F20DB" w:rsidRPr="00081D92">
        <w:rPr>
          <w:rFonts w:ascii="Rubik" w:hAnsi="Rubik" w:cs="Rubik"/>
          <w:color w:val="000000"/>
        </w:rPr>
        <w:t>med</w:t>
      </w:r>
      <w:r w:rsidRPr="00081D92">
        <w:rPr>
          <w:rFonts w:ascii="Rubik" w:hAnsi="Rubik" w:cs="Rubik"/>
          <w:color w:val="000000"/>
        </w:rPr>
        <w:t>ical assistance and / or fail</w:t>
      </w:r>
      <w:r w:rsidR="006F20DB" w:rsidRPr="00081D92">
        <w:rPr>
          <w:rFonts w:ascii="Rubik" w:hAnsi="Rubik" w:cs="Rubik"/>
          <w:color w:val="000000"/>
        </w:rPr>
        <w:t xml:space="preserve"> to attend appointments</w:t>
      </w:r>
    </w:p>
    <w:p w14:paraId="2DCB2009" w14:textId="77777777" w:rsidR="00213E6B" w:rsidRPr="00081D92" w:rsidRDefault="00213E6B">
      <w:pPr>
        <w:numPr>
          <w:ilvl w:val="0"/>
          <w:numId w:val="13"/>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complain</w:t>
      </w:r>
      <w:r w:rsidR="006F20DB" w:rsidRPr="00081D92">
        <w:rPr>
          <w:rFonts w:ascii="Rubik" w:hAnsi="Rubik" w:cs="Rubik"/>
          <w:color w:val="000000"/>
        </w:rPr>
        <w:t xml:space="preserve"> of being tired all the time</w:t>
      </w:r>
    </w:p>
    <w:p w14:paraId="1112F654" w14:textId="5B7BD84A" w:rsidR="006F20DB" w:rsidRPr="00081D92" w:rsidRDefault="00213E6B">
      <w:pPr>
        <w:numPr>
          <w:ilvl w:val="0"/>
          <w:numId w:val="13"/>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 xml:space="preserve">are </w:t>
      </w:r>
      <w:r w:rsidR="006861F4" w:rsidRPr="00081D92">
        <w:rPr>
          <w:rFonts w:ascii="Rubik" w:hAnsi="Rubik" w:cs="Rubik"/>
          <w:color w:val="000000"/>
        </w:rPr>
        <w:t xml:space="preserve">angry, aggressive or </w:t>
      </w:r>
      <w:r w:rsidRPr="00081D92">
        <w:rPr>
          <w:rFonts w:ascii="Rubik" w:hAnsi="Rubik" w:cs="Rubik"/>
          <w:color w:val="000000"/>
        </w:rPr>
        <w:t>self-harming</w:t>
      </w:r>
    </w:p>
    <w:p w14:paraId="1112F655" w14:textId="7933FEFC" w:rsidR="006F20DB" w:rsidRPr="00081D92" w:rsidRDefault="00213E6B">
      <w:pPr>
        <w:numPr>
          <w:ilvl w:val="0"/>
          <w:numId w:val="13"/>
        </w:numPr>
        <w:tabs>
          <w:tab w:val="clear" w:pos="357"/>
          <w:tab w:val="num" w:pos="706"/>
        </w:tabs>
        <w:autoSpaceDE w:val="0"/>
        <w:autoSpaceDN w:val="0"/>
        <w:adjustRightInd w:val="0"/>
        <w:ind w:left="1069"/>
        <w:rPr>
          <w:rFonts w:ascii="Rubik" w:hAnsi="Rubik" w:cs="Rubik"/>
          <w:color w:val="000000"/>
        </w:rPr>
      </w:pPr>
      <w:r w:rsidRPr="00081D92">
        <w:rPr>
          <w:rFonts w:ascii="Rubik" w:hAnsi="Rubik" w:cs="Rubik"/>
          <w:color w:val="000000"/>
        </w:rPr>
        <w:t>have</w:t>
      </w:r>
      <w:r w:rsidR="006F20DB" w:rsidRPr="00081D92">
        <w:rPr>
          <w:rFonts w:ascii="Rubik" w:hAnsi="Rubik" w:cs="Rubik"/>
          <w:color w:val="000000"/>
        </w:rPr>
        <w:t xml:space="preserve"> few friends</w:t>
      </w:r>
    </w:p>
    <w:p w14:paraId="1112F656" w14:textId="4A8E482A" w:rsidR="006F20DB" w:rsidRPr="00081D92" w:rsidRDefault="00213E6B">
      <w:pPr>
        <w:numPr>
          <w:ilvl w:val="0"/>
          <w:numId w:val="13"/>
        </w:numPr>
        <w:tabs>
          <w:tab w:val="clear" w:pos="357"/>
          <w:tab w:val="num" w:pos="706"/>
        </w:tabs>
        <w:autoSpaceDE w:val="0"/>
        <w:autoSpaceDN w:val="0"/>
        <w:adjustRightInd w:val="0"/>
        <w:ind w:left="1069"/>
        <w:rPr>
          <w:rFonts w:ascii="Rubik" w:hAnsi="Rubik" w:cs="Rubik"/>
          <w:b/>
          <w:color w:val="000000"/>
        </w:rPr>
      </w:pPr>
      <w:r w:rsidRPr="00081D92">
        <w:rPr>
          <w:rFonts w:ascii="Rubik" w:hAnsi="Rubik" w:cs="Rubik"/>
          <w:color w:val="000000"/>
        </w:rPr>
        <w:t>mention</w:t>
      </w:r>
      <w:r w:rsidR="006F20DB" w:rsidRPr="00081D92">
        <w:rPr>
          <w:rFonts w:ascii="Rubik" w:hAnsi="Rubik" w:cs="Rubik"/>
          <w:color w:val="000000"/>
        </w:rPr>
        <w:t xml:space="preserve"> they are being left alone or unsupervised</w:t>
      </w:r>
    </w:p>
    <w:p w14:paraId="5B1D6903" w14:textId="11FDC99D" w:rsidR="00325D04" w:rsidRPr="00081D92" w:rsidRDefault="00213E6B">
      <w:pPr>
        <w:numPr>
          <w:ilvl w:val="0"/>
          <w:numId w:val="13"/>
        </w:numPr>
        <w:tabs>
          <w:tab w:val="clear" w:pos="357"/>
          <w:tab w:val="num" w:pos="706"/>
        </w:tabs>
        <w:autoSpaceDE w:val="0"/>
        <w:autoSpaceDN w:val="0"/>
        <w:adjustRightInd w:val="0"/>
        <w:ind w:left="1069"/>
        <w:rPr>
          <w:rFonts w:ascii="Rubik" w:hAnsi="Rubik" w:cs="Rubik"/>
          <w:b/>
          <w:color w:val="000000"/>
        </w:rPr>
      </w:pPr>
      <w:r w:rsidRPr="00081D92">
        <w:rPr>
          <w:rFonts w:ascii="Rubik" w:hAnsi="Rubik" w:cs="Rubik"/>
          <w:color w:val="000000"/>
        </w:rPr>
        <w:t>are living</w:t>
      </w:r>
      <w:r w:rsidR="00325D04" w:rsidRPr="00081D92">
        <w:rPr>
          <w:rFonts w:ascii="Rubik" w:hAnsi="Rubik" w:cs="Rubik"/>
          <w:color w:val="000000"/>
        </w:rPr>
        <w:t xml:space="preserve"> in dangerous condit</w:t>
      </w:r>
      <w:r w:rsidRPr="00081D92">
        <w:rPr>
          <w:rFonts w:ascii="Rubik" w:hAnsi="Rubik" w:cs="Rubik"/>
          <w:color w:val="000000"/>
        </w:rPr>
        <w:t>ions (such as being</w:t>
      </w:r>
      <w:r w:rsidR="00325D04" w:rsidRPr="00081D92">
        <w:rPr>
          <w:rFonts w:ascii="Rubik" w:hAnsi="Rubik" w:cs="Rubik"/>
          <w:color w:val="000000"/>
        </w:rPr>
        <w:t xml:space="preserve"> </w:t>
      </w:r>
      <w:r w:rsidR="006861F4" w:rsidRPr="00081D92">
        <w:rPr>
          <w:rFonts w:ascii="Rubik" w:hAnsi="Rubik" w:cs="Rubik"/>
          <w:color w:val="000000"/>
        </w:rPr>
        <w:t>around drugs, alcohol or violence</w:t>
      </w:r>
      <w:r w:rsidRPr="00081D92">
        <w:rPr>
          <w:rFonts w:ascii="Rubik" w:hAnsi="Rubik" w:cs="Rubik"/>
          <w:color w:val="000000"/>
        </w:rPr>
        <w:t>).</w:t>
      </w:r>
    </w:p>
    <w:p w14:paraId="1112F657" w14:textId="77777777" w:rsidR="006F20DB" w:rsidRPr="00081D92" w:rsidRDefault="006F20DB" w:rsidP="006F20DB">
      <w:pPr>
        <w:autoSpaceDE w:val="0"/>
        <w:autoSpaceDN w:val="0"/>
        <w:adjustRightInd w:val="0"/>
        <w:rPr>
          <w:rFonts w:ascii="Rubik" w:hAnsi="Rubik" w:cs="Rubik"/>
          <w:b/>
          <w:color w:val="000000"/>
        </w:rPr>
      </w:pPr>
    </w:p>
    <w:p w14:paraId="1112F658" w14:textId="43B5F801" w:rsidR="006F20DB" w:rsidRPr="00081D92" w:rsidRDefault="00D70D40" w:rsidP="004C34C4">
      <w:pPr>
        <w:pStyle w:val="Heading1"/>
        <w:rPr>
          <w:rFonts w:ascii="Rubik" w:hAnsi="Rubik" w:cs="Rubik"/>
        </w:rPr>
      </w:pPr>
      <w:bookmarkStart w:id="32" w:name="_Toc164427884"/>
      <w:r>
        <w:rPr>
          <w:rFonts w:ascii="Rubik" w:hAnsi="Rubik" w:cs="Rubik"/>
        </w:rPr>
        <w:t>8</w:t>
      </w:r>
      <w:r w:rsidR="00695494" w:rsidRPr="00081D92">
        <w:rPr>
          <w:rFonts w:ascii="Rubik" w:hAnsi="Rubik" w:cs="Rubik"/>
        </w:rPr>
        <w:t>.0</w:t>
      </w:r>
      <w:r w:rsidR="00AD3ED9" w:rsidRPr="00081D92">
        <w:rPr>
          <w:rFonts w:ascii="Rubik" w:hAnsi="Rubik" w:cs="Rubik"/>
        </w:rPr>
        <w:tab/>
      </w:r>
      <w:r w:rsidR="006F20DB" w:rsidRPr="00081D92">
        <w:rPr>
          <w:rFonts w:ascii="Rubik" w:hAnsi="Rubik" w:cs="Rubik"/>
        </w:rPr>
        <w:t>DOMESTIC VIOLENCE OR ABUSE</w:t>
      </w:r>
      <w:bookmarkEnd w:id="32"/>
    </w:p>
    <w:p w14:paraId="2DEC3667" w14:textId="77777777" w:rsidR="00AD3ED9" w:rsidRPr="00081D92" w:rsidRDefault="00AD3ED9" w:rsidP="006F20DB">
      <w:pPr>
        <w:rPr>
          <w:rFonts w:ascii="Rubik" w:hAnsi="Rubik" w:cs="Rubik"/>
        </w:rPr>
      </w:pPr>
    </w:p>
    <w:p w14:paraId="47DF1276" w14:textId="2D2B6346" w:rsidR="00E83190" w:rsidRPr="00081D92" w:rsidRDefault="00D70D40" w:rsidP="00AD3ED9">
      <w:pPr>
        <w:ind w:left="705" w:hanging="705"/>
        <w:rPr>
          <w:rFonts w:ascii="Rubik" w:hAnsi="Rubik" w:cs="Rubik"/>
        </w:rPr>
      </w:pPr>
      <w:r>
        <w:rPr>
          <w:rFonts w:ascii="Rubik" w:hAnsi="Rubik" w:cs="Rubik"/>
        </w:rPr>
        <w:t>8</w:t>
      </w:r>
      <w:r w:rsidR="00F01A9B" w:rsidRPr="00081D92">
        <w:rPr>
          <w:rFonts w:ascii="Rubik" w:hAnsi="Rubik" w:cs="Rubik"/>
        </w:rPr>
        <w:t xml:space="preserve">.1 </w:t>
      </w:r>
      <w:r w:rsidR="00AD3ED9" w:rsidRPr="00081D92">
        <w:rPr>
          <w:rFonts w:ascii="Rubik" w:hAnsi="Rubik" w:cs="Rubik"/>
        </w:rPr>
        <w:tab/>
      </w:r>
      <w:bookmarkStart w:id="33" w:name="_Hlk72234597"/>
      <w:r w:rsidR="00E713F5" w:rsidRPr="00081D92">
        <w:rPr>
          <w:rFonts w:ascii="Rubik" w:hAnsi="Rubik" w:cs="Rubik"/>
        </w:rPr>
        <w:t>The definition of domestic abuse is set out in the Violence Against Women, Domestic Abuse and Sexual Violence (Wales) Act 2015 as:</w:t>
      </w:r>
    </w:p>
    <w:p w14:paraId="0C066299" w14:textId="77777777" w:rsidR="00E83190" w:rsidRPr="00081D92" w:rsidRDefault="00E83190" w:rsidP="00AD3ED9">
      <w:pPr>
        <w:ind w:left="705" w:hanging="705"/>
        <w:rPr>
          <w:rFonts w:ascii="Rubik" w:hAnsi="Rubik" w:cs="Rubik"/>
        </w:rPr>
      </w:pPr>
    </w:p>
    <w:p w14:paraId="6A683769" w14:textId="6E18B0CA" w:rsidR="00E713F5" w:rsidRPr="00081D92" w:rsidRDefault="00FD71BD" w:rsidP="00E713F5">
      <w:pPr>
        <w:ind w:left="705"/>
        <w:rPr>
          <w:rFonts w:ascii="Rubik" w:hAnsi="Rubik" w:cs="Rubik"/>
        </w:rPr>
      </w:pPr>
      <w:r>
        <w:rPr>
          <w:rFonts w:ascii="Rubik" w:hAnsi="Rubik" w:cs="Rubik"/>
        </w:rPr>
        <w:t>'</w:t>
      </w:r>
      <w:r w:rsidR="00E83190" w:rsidRPr="00081D92">
        <w:rPr>
          <w:rFonts w:ascii="Rubik" w:hAnsi="Rubik" w:cs="Rubik"/>
        </w:rPr>
        <w:t xml:space="preserve">Any incident or pattern of incidents of controlling, coercive, threatening behaviour, violence or abuse between those aged 16 or over who are, or have been, intimate partners or family members regardless of gender or sexuality. The abuse can </w:t>
      </w:r>
      <w:r w:rsidR="00E83190" w:rsidRPr="00081D92">
        <w:rPr>
          <w:rFonts w:ascii="Rubik" w:hAnsi="Rubik" w:cs="Rubik"/>
        </w:rPr>
        <w:lastRenderedPageBreak/>
        <w:t xml:space="preserve">encompass, but is not limited to psychological, physical, sexual, financial and emotional. </w:t>
      </w:r>
    </w:p>
    <w:p w14:paraId="3B4B80C0" w14:textId="77777777" w:rsidR="00E713F5" w:rsidRPr="00081D92" w:rsidRDefault="00E713F5" w:rsidP="00E713F5">
      <w:pPr>
        <w:ind w:left="705"/>
        <w:rPr>
          <w:rFonts w:ascii="Rubik" w:hAnsi="Rubik" w:cs="Rubik"/>
        </w:rPr>
      </w:pPr>
    </w:p>
    <w:p w14:paraId="2E6B7B65" w14:textId="60D030CB" w:rsidR="00E83190" w:rsidRPr="00081D92" w:rsidRDefault="00E83190" w:rsidP="00944C04">
      <w:pPr>
        <w:ind w:left="705"/>
        <w:rPr>
          <w:rFonts w:ascii="Rubik" w:hAnsi="Rubik" w:cs="Rubik"/>
        </w:rPr>
      </w:pPr>
      <w:r w:rsidRPr="00081D92">
        <w:rPr>
          <w:rFonts w:ascii="Rubik" w:hAnsi="Rubik" w:cs="Rubik"/>
        </w:rPr>
        <w:t>Controlling behaviour is a range of acts designed to make a person subordinate and / or dependent by isolating them from sources of support, exploiting their resources and capacities for personal gain, depriving them of the means needed for independence, resistance and escape and regulating their everyday behaviour. Coercive behaviour is an act or a pattern of acts of assault, threats, humiliation and intimidation or other abuse that is used to harm, punish, or frighten their victim.</w:t>
      </w:r>
      <w:r w:rsidR="00FD71BD">
        <w:rPr>
          <w:rFonts w:ascii="Rubik" w:hAnsi="Rubik" w:cs="Rubik"/>
        </w:rPr>
        <w:t>'</w:t>
      </w:r>
    </w:p>
    <w:bookmarkEnd w:id="33"/>
    <w:p w14:paraId="656E84B8" w14:textId="77777777" w:rsidR="00695494" w:rsidRPr="00081D92" w:rsidRDefault="00695494" w:rsidP="006F20DB">
      <w:pPr>
        <w:rPr>
          <w:rFonts w:ascii="Rubik" w:hAnsi="Rubik" w:cs="Rubik"/>
        </w:rPr>
      </w:pPr>
    </w:p>
    <w:p w14:paraId="33180DEB" w14:textId="0C33EC6D" w:rsidR="00C90A81" w:rsidRDefault="00D70D40" w:rsidP="00C90A81">
      <w:pPr>
        <w:ind w:left="705" w:hanging="705"/>
        <w:rPr>
          <w:rFonts w:ascii="Rubik" w:hAnsi="Rubik" w:cs="Rubik"/>
          <w:bCs/>
        </w:rPr>
      </w:pPr>
      <w:r>
        <w:rPr>
          <w:rFonts w:ascii="Rubik" w:hAnsi="Rubik" w:cs="Rubik"/>
        </w:rPr>
        <w:t>8</w:t>
      </w:r>
      <w:r w:rsidR="00695494" w:rsidRPr="00081D92">
        <w:rPr>
          <w:rFonts w:ascii="Rubik" w:hAnsi="Rubik" w:cs="Rubik"/>
        </w:rPr>
        <w:t xml:space="preserve">.2 </w:t>
      </w:r>
      <w:r w:rsidR="00AD3ED9" w:rsidRPr="00081D92">
        <w:rPr>
          <w:rFonts w:ascii="Rubik" w:hAnsi="Rubik" w:cs="Rubik"/>
        </w:rPr>
        <w:tab/>
      </w:r>
      <w:r w:rsidR="00C90A81" w:rsidRPr="007F012E">
        <w:rPr>
          <w:rFonts w:ascii="Rubik" w:hAnsi="Rubik" w:cs="Rubik"/>
          <w:bCs/>
          <w:highlight w:val="yellow"/>
        </w:rPr>
        <w:t>The Domestic Abuse Act 2021 states that:  'behaviour of a person (“A”) towards another person (“B”) is “domestic abuse</w:t>
      </w:r>
      <w:r w:rsidR="00C90A81" w:rsidRPr="007F012E">
        <w:rPr>
          <w:rStyle w:val="FootnoteReference"/>
          <w:rFonts w:ascii="Rubik" w:hAnsi="Rubik" w:cs="Rubik"/>
          <w:bCs/>
          <w:highlight w:val="yellow"/>
        </w:rPr>
        <w:footnoteReference w:id="5"/>
      </w:r>
      <w:r w:rsidR="00C90A81" w:rsidRPr="007F012E">
        <w:rPr>
          <w:rFonts w:ascii="Rubik" w:hAnsi="Rubik" w:cs="Rubik"/>
          <w:bCs/>
          <w:highlight w:val="yellow"/>
        </w:rPr>
        <w:t xml:space="preserve">” if A and B are each </w:t>
      </w:r>
      <w:r w:rsidR="00C90A81" w:rsidRPr="007F012E">
        <w:rPr>
          <w:rFonts w:ascii="Rubik" w:hAnsi="Rubik" w:cs="Rubik"/>
          <w:b/>
          <w:highlight w:val="yellow"/>
        </w:rPr>
        <w:t>aged 16 or over</w:t>
      </w:r>
      <w:r w:rsidR="00C90A81" w:rsidRPr="007F012E">
        <w:rPr>
          <w:rFonts w:ascii="Rubik" w:hAnsi="Rubik" w:cs="Rubik"/>
          <w:bCs/>
          <w:highlight w:val="yellow"/>
        </w:rPr>
        <w:t xml:space="preserve"> and are personally connected to each other, and the behaviour is abusive'.</w:t>
      </w:r>
    </w:p>
    <w:p w14:paraId="5D169B61" w14:textId="77777777" w:rsidR="00C90A81" w:rsidRDefault="00C90A81" w:rsidP="00C90A81">
      <w:pPr>
        <w:ind w:left="705" w:hanging="705"/>
        <w:rPr>
          <w:rFonts w:ascii="Rubik" w:hAnsi="Rubik" w:cs="Rubik"/>
          <w:bCs/>
        </w:rPr>
      </w:pPr>
    </w:p>
    <w:p w14:paraId="23D81CAA" w14:textId="665ABDD9" w:rsidR="00C90A81" w:rsidRDefault="00C90A81" w:rsidP="00C90A81">
      <w:pPr>
        <w:rPr>
          <w:rFonts w:ascii="Rubik" w:hAnsi="Rubik" w:cs="Rubik"/>
          <w:bCs/>
        </w:rPr>
      </w:pPr>
      <w:r>
        <w:rPr>
          <w:rFonts w:ascii="Rubik" w:hAnsi="Rubik" w:cs="Rubik"/>
          <w:bCs/>
        </w:rPr>
        <w:t>8.3</w:t>
      </w:r>
      <w:r>
        <w:rPr>
          <w:rFonts w:ascii="Rubik" w:hAnsi="Rubik" w:cs="Rubik"/>
          <w:bCs/>
        </w:rPr>
        <w:tab/>
        <w:t xml:space="preserve"> The behaviour may consist of a single incident or a course of conduct. </w:t>
      </w:r>
    </w:p>
    <w:p w14:paraId="5EEA1471" w14:textId="77777777" w:rsidR="00C90A81" w:rsidRDefault="00C90A81" w:rsidP="00C90A81">
      <w:pPr>
        <w:rPr>
          <w:rFonts w:ascii="Rubik" w:hAnsi="Rubik" w:cs="Rubik"/>
          <w:bCs/>
        </w:rPr>
      </w:pPr>
    </w:p>
    <w:p w14:paraId="6DF5E86F" w14:textId="2B9B5D7E" w:rsidR="00C90A81" w:rsidRPr="00A57D14" w:rsidRDefault="00C90A81" w:rsidP="00F16886">
      <w:pPr>
        <w:rPr>
          <w:rFonts w:ascii="Rubik" w:hAnsi="Rubik" w:cs="Rubik"/>
        </w:rPr>
      </w:pPr>
      <w:r>
        <w:rPr>
          <w:rFonts w:ascii="Rubik" w:hAnsi="Rubik" w:cs="Rubik"/>
          <w:bCs/>
        </w:rPr>
        <w:t>8.4</w:t>
      </w:r>
      <w:r>
        <w:rPr>
          <w:rFonts w:ascii="Rubik" w:hAnsi="Rubik" w:cs="Rubik"/>
          <w:bCs/>
        </w:rPr>
        <w:tab/>
      </w:r>
      <w:r w:rsidRPr="00A57D14">
        <w:rPr>
          <w:rFonts w:ascii="Rubik" w:hAnsi="Rubik" w:cs="Rubik"/>
        </w:rPr>
        <w:t xml:space="preserve">“Economic abuse” means any behaviour that has a substantial adverse effect on B’s </w:t>
      </w:r>
      <w:r>
        <w:rPr>
          <w:rFonts w:ascii="Rubik" w:hAnsi="Rubik" w:cs="Rubik"/>
        </w:rPr>
        <w:tab/>
      </w:r>
      <w:r w:rsidRPr="00A57D14">
        <w:rPr>
          <w:rFonts w:ascii="Rubik" w:hAnsi="Rubik" w:cs="Rubik"/>
        </w:rPr>
        <w:t xml:space="preserve">ability to: </w:t>
      </w:r>
    </w:p>
    <w:p w14:paraId="0DE2DBB2" w14:textId="77777777" w:rsidR="00C90A81" w:rsidRPr="00A57D14" w:rsidRDefault="00C90A81" w:rsidP="00C90A81">
      <w:pPr>
        <w:pStyle w:val="ListParagraph"/>
        <w:numPr>
          <w:ilvl w:val="0"/>
          <w:numId w:val="32"/>
        </w:numPr>
        <w:rPr>
          <w:rFonts w:ascii="Rubik" w:hAnsi="Rubik" w:cs="Rubik"/>
          <w:bCs/>
        </w:rPr>
      </w:pPr>
      <w:r w:rsidRPr="00A57D14">
        <w:rPr>
          <w:rFonts w:ascii="Rubik" w:hAnsi="Rubik" w:cs="Rubik"/>
        </w:rPr>
        <w:t xml:space="preserve">acquire, use or maintain money or other property, or </w:t>
      </w:r>
    </w:p>
    <w:p w14:paraId="5312E865" w14:textId="77777777" w:rsidR="00C90A81" w:rsidRPr="00A57D14" w:rsidRDefault="00C90A81" w:rsidP="00C90A81">
      <w:pPr>
        <w:pStyle w:val="ListParagraph"/>
        <w:numPr>
          <w:ilvl w:val="0"/>
          <w:numId w:val="32"/>
        </w:numPr>
        <w:rPr>
          <w:rFonts w:ascii="Rubik" w:hAnsi="Rubik" w:cs="Rubik"/>
          <w:bCs/>
        </w:rPr>
      </w:pPr>
      <w:r w:rsidRPr="00A57D14">
        <w:rPr>
          <w:rFonts w:ascii="Rubik" w:hAnsi="Rubik" w:cs="Rubik"/>
        </w:rPr>
        <w:t xml:space="preserve">obtain goods or services. </w:t>
      </w:r>
    </w:p>
    <w:p w14:paraId="6D03E743" w14:textId="77777777" w:rsidR="00C90A81" w:rsidRDefault="00C90A81" w:rsidP="00C90A81">
      <w:pPr>
        <w:ind w:left="709"/>
        <w:rPr>
          <w:rFonts w:ascii="Rubik" w:hAnsi="Rubik" w:cs="Rubik"/>
        </w:rPr>
      </w:pPr>
    </w:p>
    <w:p w14:paraId="176A5564" w14:textId="49917A0B" w:rsidR="00C90A81" w:rsidRPr="00A57D14" w:rsidRDefault="00C90A81" w:rsidP="00C90A81">
      <w:pPr>
        <w:ind w:left="709"/>
        <w:rPr>
          <w:rFonts w:ascii="Rubik" w:hAnsi="Rubik" w:cs="Rubik"/>
          <w:bCs/>
        </w:rPr>
      </w:pPr>
      <w:r w:rsidRPr="00A57D14">
        <w:rPr>
          <w:rFonts w:ascii="Rubik" w:hAnsi="Rubik" w:cs="Rubik"/>
        </w:rPr>
        <w:t xml:space="preserve">A’s behaviour may be behaviour “towards” B even though it consists of conduct directed at another person (for example, B’s child). </w:t>
      </w:r>
    </w:p>
    <w:p w14:paraId="655AA9FA" w14:textId="77777777" w:rsidR="00C90A81" w:rsidRPr="00A57D14" w:rsidRDefault="00C90A81" w:rsidP="00C90A81">
      <w:pPr>
        <w:ind w:firstLine="709"/>
        <w:rPr>
          <w:rFonts w:ascii="Rubik" w:hAnsi="Rubik" w:cs="Rubik"/>
          <w:bCs/>
        </w:rPr>
      </w:pPr>
    </w:p>
    <w:p w14:paraId="6237D50D" w14:textId="77777777" w:rsidR="00C90A81" w:rsidRPr="00A57D14" w:rsidRDefault="00C90A81" w:rsidP="00C90A81">
      <w:pPr>
        <w:ind w:left="709"/>
        <w:rPr>
          <w:rFonts w:ascii="Rubik" w:hAnsi="Rubik" w:cs="Rubik"/>
        </w:rPr>
      </w:pPr>
      <w:r w:rsidRPr="00A57D14">
        <w:rPr>
          <w:rFonts w:ascii="Rubik" w:hAnsi="Rubik" w:cs="Rubik"/>
        </w:rPr>
        <w:t>Two people are “personally connected” to each other if:</w:t>
      </w:r>
    </w:p>
    <w:p w14:paraId="12F54FE2" w14:textId="77777777" w:rsidR="00C90A81" w:rsidRPr="00A57D14" w:rsidRDefault="00C90A81" w:rsidP="00C90A81">
      <w:pPr>
        <w:pStyle w:val="ListParagraph"/>
        <w:numPr>
          <w:ilvl w:val="0"/>
          <w:numId w:val="33"/>
        </w:numPr>
        <w:rPr>
          <w:rFonts w:ascii="Rubik" w:hAnsi="Rubik" w:cs="Rubik"/>
        </w:rPr>
      </w:pPr>
      <w:r w:rsidRPr="00A57D14">
        <w:rPr>
          <w:rFonts w:ascii="Rubik" w:hAnsi="Rubik" w:cs="Rubik"/>
        </w:rPr>
        <w:t>they are, or have been, married to each other or they are, or have been, civil partners of each other or</w:t>
      </w:r>
    </w:p>
    <w:p w14:paraId="680643C0" w14:textId="77777777" w:rsidR="00C90A81" w:rsidRPr="00A57D14" w:rsidRDefault="00C90A81" w:rsidP="00C90A81">
      <w:pPr>
        <w:pStyle w:val="ListParagraph"/>
        <w:numPr>
          <w:ilvl w:val="0"/>
          <w:numId w:val="33"/>
        </w:numPr>
        <w:rPr>
          <w:rFonts w:ascii="Rubik" w:hAnsi="Rubik" w:cs="Rubik"/>
        </w:rPr>
      </w:pPr>
      <w:r w:rsidRPr="00A57D14">
        <w:rPr>
          <w:rFonts w:ascii="Rubik" w:hAnsi="Rubik" w:cs="Rubik"/>
        </w:rPr>
        <w:t>they have agreed to marry one another (whether or not the agreement has been terminated) or</w:t>
      </w:r>
    </w:p>
    <w:p w14:paraId="536214DC" w14:textId="77777777" w:rsidR="00C90A81" w:rsidRPr="00A57D14" w:rsidRDefault="00C90A81" w:rsidP="00C90A81">
      <w:pPr>
        <w:pStyle w:val="ListParagraph"/>
        <w:numPr>
          <w:ilvl w:val="0"/>
          <w:numId w:val="33"/>
        </w:numPr>
        <w:rPr>
          <w:rFonts w:ascii="Rubik" w:hAnsi="Rubik" w:cs="Rubik"/>
        </w:rPr>
      </w:pPr>
      <w:r w:rsidRPr="00A57D14">
        <w:rPr>
          <w:rFonts w:ascii="Rubik" w:hAnsi="Rubik" w:cs="Rubik"/>
        </w:rPr>
        <w:t>they have entered into a civil partnership agreement (whether or not the agreement has been terminated) or</w:t>
      </w:r>
    </w:p>
    <w:p w14:paraId="74C71C47" w14:textId="77777777" w:rsidR="00C90A81" w:rsidRPr="00A57D14" w:rsidRDefault="00C90A81" w:rsidP="00C90A81">
      <w:pPr>
        <w:pStyle w:val="ListParagraph"/>
        <w:numPr>
          <w:ilvl w:val="0"/>
          <w:numId w:val="33"/>
        </w:numPr>
        <w:rPr>
          <w:rFonts w:ascii="Rubik" w:hAnsi="Rubik" w:cs="Rubik"/>
        </w:rPr>
      </w:pPr>
      <w:r w:rsidRPr="00A57D14">
        <w:rPr>
          <w:rFonts w:ascii="Rubik" w:hAnsi="Rubik" w:cs="Rubik"/>
        </w:rPr>
        <w:t>they are, or have been, in an intimate personal relationship with each other or</w:t>
      </w:r>
    </w:p>
    <w:p w14:paraId="7C4DA647" w14:textId="77777777" w:rsidR="00D03DF3" w:rsidRDefault="00C90A81" w:rsidP="00D03DF3">
      <w:pPr>
        <w:pStyle w:val="ListParagraph"/>
        <w:numPr>
          <w:ilvl w:val="0"/>
          <w:numId w:val="33"/>
        </w:numPr>
        <w:rPr>
          <w:rFonts w:ascii="Rubik" w:hAnsi="Rubik" w:cs="Rubik"/>
        </w:rPr>
      </w:pPr>
      <w:r w:rsidRPr="00A57D14">
        <w:rPr>
          <w:rFonts w:ascii="Rubik" w:hAnsi="Rubik" w:cs="Rubik"/>
        </w:rPr>
        <w:t>they each have, or there has been a time when they each have had, a parental relationship in relation to the same child) or</w:t>
      </w:r>
      <w:r w:rsidR="00D03DF3">
        <w:rPr>
          <w:rFonts w:ascii="Rubik" w:hAnsi="Rubik" w:cs="Rubik"/>
        </w:rPr>
        <w:t xml:space="preserve"> </w:t>
      </w:r>
    </w:p>
    <w:p w14:paraId="06A0968C" w14:textId="5870D950" w:rsidR="00C90A81" w:rsidRPr="00D03DF3" w:rsidRDefault="00C90A81" w:rsidP="00D03DF3">
      <w:pPr>
        <w:pStyle w:val="ListParagraph"/>
        <w:numPr>
          <w:ilvl w:val="0"/>
          <w:numId w:val="33"/>
        </w:numPr>
        <w:rPr>
          <w:rFonts w:ascii="Rubik" w:hAnsi="Rubik" w:cs="Rubik"/>
        </w:rPr>
      </w:pPr>
      <w:r w:rsidRPr="00D03DF3">
        <w:rPr>
          <w:rFonts w:ascii="Rubik" w:hAnsi="Rubik" w:cs="Rubik"/>
        </w:rPr>
        <w:t>the</w:t>
      </w:r>
      <w:r w:rsidR="00D03DF3">
        <w:rPr>
          <w:rFonts w:ascii="Rubik" w:hAnsi="Rubik" w:cs="Rubik"/>
        </w:rPr>
        <w:t>y</w:t>
      </w:r>
      <w:r w:rsidRPr="00D03DF3">
        <w:rPr>
          <w:rFonts w:ascii="Rubik" w:hAnsi="Rubik" w:cs="Rubik"/>
        </w:rPr>
        <w:t xml:space="preserve"> are relatives. </w:t>
      </w:r>
    </w:p>
    <w:p w14:paraId="5A4A0015" w14:textId="2DCACC0A" w:rsidR="00C90A81" w:rsidRPr="00A57D14" w:rsidRDefault="00C90A81" w:rsidP="005A7956">
      <w:pPr>
        <w:rPr>
          <w:rFonts w:ascii="Rubik" w:hAnsi="Rubik" w:cs="Rubik"/>
          <w:bCs/>
        </w:rPr>
      </w:pPr>
    </w:p>
    <w:p w14:paraId="74B79A01" w14:textId="5E601F53" w:rsidR="00AB72D1" w:rsidRPr="00081D92" w:rsidRDefault="00C90A81" w:rsidP="00AD3ED9">
      <w:pPr>
        <w:ind w:left="705" w:hanging="705"/>
        <w:rPr>
          <w:rFonts w:ascii="Rubik" w:hAnsi="Rubik" w:cs="Rubik"/>
        </w:rPr>
      </w:pPr>
      <w:r>
        <w:rPr>
          <w:rFonts w:ascii="Rubik" w:hAnsi="Rubik" w:cs="Rubik"/>
        </w:rPr>
        <w:t>8.3</w:t>
      </w:r>
      <w:r>
        <w:rPr>
          <w:rFonts w:ascii="Rubik" w:hAnsi="Rubik" w:cs="Rubik"/>
        </w:rPr>
        <w:tab/>
      </w:r>
      <w:r w:rsidR="006F20DB" w:rsidRPr="00081D92">
        <w:rPr>
          <w:rFonts w:ascii="Rubik" w:hAnsi="Rubik" w:cs="Rubik"/>
        </w:rPr>
        <w:t>Witnessing domestic violence is child abuse, and teenagers can suffer domestic abuse in their relationships. Domestic abuse can seriously harm children and young people.</w:t>
      </w:r>
      <w:r w:rsidR="00683C9E" w:rsidRPr="00081D92">
        <w:rPr>
          <w:rFonts w:ascii="Rubik" w:hAnsi="Rubik" w:cs="Rubik"/>
        </w:rPr>
        <w:t xml:space="preserve">  </w:t>
      </w:r>
      <w:bookmarkStart w:id="34" w:name="_Hlk511210906"/>
    </w:p>
    <w:p w14:paraId="79C62014" w14:textId="77777777" w:rsidR="00AB72D1" w:rsidRPr="00081D92" w:rsidRDefault="00AB72D1" w:rsidP="00AD3ED9">
      <w:pPr>
        <w:ind w:left="705" w:hanging="705"/>
        <w:rPr>
          <w:rFonts w:ascii="Rubik" w:hAnsi="Rubik" w:cs="Rubik"/>
        </w:rPr>
      </w:pPr>
    </w:p>
    <w:p w14:paraId="1112F65A" w14:textId="42E0D0D7" w:rsidR="006F20DB" w:rsidRPr="00081D92" w:rsidRDefault="00D70D40" w:rsidP="00AD3ED9">
      <w:pPr>
        <w:ind w:left="705" w:hanging="705"/>
        <w:rPr>
          <w:rFonts w:ascii="Rubik" w:hAnsi="Rubik" w:cs="Rubik"/>
        </w:rPr>
      </w:pPr>
      <w:r>
        <w:rPr>
          <w:rFonts w:ascii="Rubik" w:hAnsi="Rubik" w:cs="Rubik"/>
        </w:rPr>
        <w:t>8</w:t>
      </w:r>
      <w:r w:rsidR="00AB72D1" w:rsidRPr="00081D92">
        <w:rPr>
          <w:rFonts w:ascii="Rubik" w:hAnsi="Rubik" w:cs="Rubik"/>
        </w:rPr>
        <w:t>.</w:t>
      </w:r>
      <w:r w:rsidR="00C90A81">
        <w:rPr>
          <w:rFonts w:ascii="Rubik" w:hAnsi="Rubik" w:cs="Rubik"/>
        </w:rPr>
        <w:t>4</w:t>
      </w:r>
      <w:r w:rsidR="00AB72D1" w:rsidRPr="00081D92">
        <w:rPr>
          <w:rFonts w:ascii="Rubik" w:hAnsi="Rubik" w:cs="Rubik"/>
        </w:rPr>
        <w:tab/>
      </w:r>
      <w:r w:rsidR="00683C9E" w:rsidRPr="00081D92">
        <w:rPr>
          <w:rFonts w:ascii="Rubik" w:hAnsi="Rubik" w:cs="Rubik"/>
        </w:rPr>
        <w:t xml:space="preserve">Coercive or controlling behaviour is a core part of domestic abuse and is now considered an offence in law.  </w:t>
      </w:r>
    </w:p>
    <w:p w14:paraId="247EF553" w14:textId="359635DD" w:rsidR="002B2E1F" w:rsidRPr="00081D92" w:rsidRDefault="002B2E1F" w:rsidP="00AD3ED9">
      <w:pPr>
        <w:ind w:left="705" w:hanging="705"/>
        <w:rPr>
          <w:rFonts w:ascii="Rubik" w:hAnsi="Rubik" w:cs="Rubik"/>
        </w:rPr>
      </w:pPr>
    </w:p>
    <w:p w14:paraId="39C67C02" w14:textId="5793EDCD" w:rsidR="002B2E1F" w:rsidRPr="00081D92" w:rsidRDefault="00D70D40" w:rsidP="002B2E1F">
      <w:pPr>
        <w:ind w:left="705" w:hanging="705"/>
        <w:rPr>
          <w:rFonts w:ascii="Rubik" w:hAnsi="Rubik" w:cs="Rubik"/>
        </w:rPr>
      </w:pPr>
      <w:r>
        <w:rPr>
          <w:rFonts w:ascii="Rubik" w:hAnsi="Rubik" w:cs="Rubik"/>
        </w:rPr>
        <w:t>8</w:t>
      </w:r>
      <w:r w:rsidR="002B2E1F" w:rsidRPr="00081D92">
        <w:rPr>
          <w:rFonts w:ascii="Rubik" w:hAnsi="Rubik" w:cs="Rubik"/>
        </w:rPr>
        <w:t>.</w:t>
      </w:r>
      <w:r w:rsidR="00C90A81">
        <w:rPr>
          <w:rFonts w:ascii="Rubik" w:hAnsi="Rubik" w:cs="Rubik"/>
        </w:rPr>
        <w:t>5</w:t>
      </w:r>
      <w:r w:rsidR="002B2E1F" w:rsidRPr="00081D92">
        <w:rPr>
          <w:rFonts w:ascii="Rubik" w:hAnsi="Rubik" w:cs="Rubik"/>
        </w:rPr>
        <w:tab/>
      </w:r>
      <w:bookmarkStart w:id="35" w:name="_Hlk72234625"/>
      <w:r w:rsidR="002B2E1F" w:rsidRPr="00081D92">
        <w:rPr>
          <w:rFonts w:ascii="Rubik" w:hAnsi="Rubik" w:cs="Rubik"/>
        </w:rPr>
        <w:t>Perpetrators of domestic abuse may target and undermine parents’ relationships with their children, using power and control dynamics, for example using vexatious applications to the family court to prolong proceedings (sometimes referred to as “parental alienation”). Perpetrators of domestic abuse can also use contact with children as a form of abuse.</w:t>
      </w:r>
    </w:p>
    <w:p w14:paraId="0E90368A" w14:textId="77777777" w:rsidR="002B2E1F" w:rsidRPr="00081D92" w:rsidRDefault="002B2E1F" w:rsidP="002B2E1F">
      <w:pPr>
        <w:rPr>
          <w:rFonts w:ascii="Rubik" w:hAnsi="Rubik" w:cs="Rubik"/>
        </w:rPr>
      </w:pPr>
    </w:p>
    <w:p w14:paraId="4D890F7E" w14:textId="6116ABD6" w:rsidR="002B2E1F" w:rsidRPr="00081D92" w:rsidRDefault="00AD2A1B" w:rsidP="002B2E1F">
      <w:pPr>
        <w:ind w:left="705" w:hanging="705"/>
        <w:rPr>
          <w:rFonts w:ascii="Rubik" w:hAnsi="Rubik" w:cs="Rubik"/>
        </w:rPr>
      </w:pPr>
      <w:r>
        <w:rPr>
          <w:rFonts w:ascii="Rubik" w:hAnsi="Rubik" w:cs="Rubik"/>
        </w:rPr>
        <w:t>8.</w:t>
      </w:r>
      <w:r w:rsidR="00C90A81">
        <w:rPr>
          <w:rFonts w:ascii="Rubik" w:hAnsi="Rubik" w:cs="Rubik"/>
        </w:rPr>
        <w:t>6</w:t>
      </w:r>
      <w:r w:rsidR="002B2E1F" w:rsidRPr="00081D92">
        <w:rPr>
          <w:rFonts w:ascii="Rubik" w:hAnsi="Rubik" w:cs="Rubik"/>
        </w:rPr>
        <w:t xml:space="preserve"> </w:t>
      </w:r>
      <w:r w:rsidR="002B2E1F" w:rsidRPr="00081D92">
        <w:rPr>
          <w:rFonts w:ascii="Rubik" w:hAnsi="Rubik" w:cs="Rubik"/>
        </w:rPr>
        <w:tab/>
        <w:t xml:space="preserve">Young people can also experience domestic abuse in their own relationships.  young people who experience domestic abuse do so at a particularly vulnerable point in their lives.  </w:t>
      </w:r>
    </w:p>
    <w:p w14:paraId="1E2439EE" w14:textId="77777777" w:rsidR="002B2E1F" w:rsidRPr="00081D92" w:rsidRDefault="002B2E1F" w:rsidP="002B2E1F">
      <w:pPr>
        <w:ind w:left="705" w:hanging="705"/>
        <w:rPr>
          <w:rFonts w:ascii="Rubik" w:hAnsi="Rubik" w:cs="Rubik"/>
        </w:rPr>
      </w:pPr>
    </w:p>
    <w:p w14:paraId="6ECF1B2D" w14:textId="3DCB0CD4" w:rsidR="002B2E1F" w:rsidRPr="00081D92" w:rsidRDefault="00AD2A1B" w:rsidP="002B2E1F">
      <w:pPr>
        <w:ind w:left="705" w:hanging="705"/>
        <w:rPr>
          <w:rFonts w:ascii="Rubik" w:hAnsi="Rubik" w:cs="Rubik"/>
        </w:rPr>
      </w:pPr>
      <w:r>
        <w:rPr>
          <w:rFonts w:ascii="Rubik" w:hAnsi="Rubik" w:cs="Rubik"/>
        </w:rPr>
        <w:t>8.</w:t>
      </w:r>
      <w:r w:rsidR="00C90A81">
        <w:rPr>
          <w:rFonts w:ascii="Rubik" w:hAnsi="Rubik" w:cs="Rubik"/>
        </w:rPr>
        <w:t>7</w:t>
      </w:r>
      <w:r w:rsidR="002B2E1F" w:rsidRPr="00081D92">
        <w:rPr>
          <w:rFonts w:ascii="Rubik" w:hAnsi="Rubik" w:cs="Rubik"/>
        </w:rPr>
        <w:t xml:space="preserve"> </w:t>
      </w:r>
      <w:r w:rsidR="002B2E1F" w:rsidRPr="00081D92">
        <w:rPr>
          <w:rFonts w:ascii="Rubik" w:hAnsi="Rubik" w:cs="Rubik"/>
        </w:rPr>
        <w:tab/>
        <w:t>Young people commonly experience abuse through new technologies and social media, which can be used as a monitoring or harassment tool by the domestic abuse perpetrator</w:t>
      </w:r>
      <w:r w:rsidR="00D24BC0" w:rsidRPr="00081D92">
        <w:rPr>
          <w:rFonts w:ascii="Rubik" w:hAnsi="Rubik" w:cs="Rubik"/>
        </w:rPr>
        <w:t>.</w:t>
      </w:r>
    </w:p>
    <w:p w14:paraId="55BC6EF2" w14:textId="77777777" w:rsidR="00B850E8" w:rsidRPr="00081D92" w:rsidRDefault="00B850E8" w:rsidP="002B2E1F">
      <w:pPr>
        <w:ind w:left="705" w:hanging="705"/>
        <w:rPr>
          <w:rFonts w:ascii="Rubik" w:hAnsi="Rubik" w:cs="Rubik"/>
        </w:rPr>
      </w:pPr>
    </w:p>
    <w:bookmarkEnd w:id="34"/>
    <w:bookmarkEnd w:id="35"/>
    <w:p w14:paraId="1112F65B" w14:textId="0BA6BD04" w:rsidR="006F20DB" w:rsidRPr="00081D92" w:rsidRDefault="00AD2A1B" w:rsidP="006F20DB">
      <w:pPr>
        <w:rPr>
          <w:rFonts w:ascii="Rubik" w:hAnsi="Rubik" w:cs="Rubik"/>
        </w:rPr>
      </w:pPr>
      <w:r>
        <w:rPr>
          <w:rFonts w:ascii="Rubik" w:hAnsi="Rubik" w:cs="Rubik"/>
        </w:rPr>
        <w:t>8.</w:t>
      </w:r>
      <w:r w:rsidR="00C90A81">
        <w:rPr>
          <w:rFonts w:ascii="Rubik" w:hAnsi="Rubik" w:cs="Rubik"/>
        </w:rPr>
        <w:t>8</w:t>
      </w:r>
      <w:r w:rsidR="00695494" w:rsidRPr="00081D92">
        <w:rPr>
          <w:rFonts w:ascii="Rubik" w:hAnsi="Rubik" w:cs="Rubik"/>
        </w:rPr>
        <w:t xml:space="preserve"> </w:t>
      </w:r>
      <w:r w:rsidR="00AD3ED9" w:rsidRPr="00081D92">
        <w:rPr>
          <w:rFonts w:ascii="Rubik" w:hAnsi="Rubik" w:cs="Rubik"/>
        </w:rPr>
        <w:tab/>
      </w:r>
      <w:r w:rsidR="00695494" w:rsidRPr="00081D92">
        <w:rPr>
          <w:rFonts w:ascii="Rubik" w:hAnsi="Rubik" w:cs="Rubik"/>
        </w:rPr>
        <w:t xml:space="preserve">Domestic abuse </w:t>
      </w:r>
      <w:r w:rsidR="006F20DB" w:rsidRPr="00081D92">
        <w:rPr>
          <w:rFonts w:ascii="Rubik" w:hAnsi="Rubik" w:cs="Rubik"/>
        </w:rPr>
        <w:t>can include the child or young person:</w:t>
      </w:r>
    </w:p>
    <w:p w14:paraId="1112F65C" w14:textId="77777777" w:rsidR="006F20DB" w:rsidRPr="00081D92" w:rsidRDefault="006F20DB">
      <w:pPr>
        <w:pStyle w:val="ListParagraph"/>
        <w:numPr>
          <w:ilvl w:val="0"/>
          <w:numId w:val="14"/>
        </w:numPr>
        <w:ind w:left="1069"/>
        <w:contextualSpacing/>
        <w:rPr>
          <w:rFonts w:ascii="Rubik" w:hAnsi="Rubik" w:cs="Rubik"/>
        </w:rPr>
      </w:pPr>
      <w:r w:rsidRPr="00081D92">
        <w:rPr>
          <w:rFonts w:ascii="Rubik" w:hAnsi="Rubik" w:cs="Rubik"/>
        </w:rPr>
        <w:t>seeing the abuse</w:t>
      </w:r>
    </w:p>
    <w:p w14:paraId="1112F65D" w14:textId="77777777" w:rsidR="006F20DB" w:rsidRPr="00081D92" w:rsidRDefault="006F20DB">
      <w:pPr>
        <w:pStyle w:val="ListParagraph"/>
        <w:numPr>
          <w:ilvl w:val="0"/>
          <w:numId w:val="14"/>
        </w:numPr>
        <w:ind w:left="1069"/>
        <w:contextualSpacing/>
        <w:rPr>
          <w:rFonts w:ascii="Rubik" w:hAnsi="Rubik" w:cs="Rubik"/>
        </w:rPr>
      </w:pPr>
      <w:r w:rsidRPr="00081D92">
        <w:rPr>
          <w:rFonts w:ascii="Rubik" w:hAnsi="Rubik" w:cs="Rubik"/>
        </w:rPr>
        <w:t>hearing it from another room</w:t>
      </w:r>
    </w:p>
    <w:p w14:paraId="1112F65E" w14:textId="77777777" w:rsidR="006F20DB" w:rsidRPr="00081D92" w:rsidRDefault="006F20DB">
      <w:pPr>
        <w:pStyle w:val="ListParagraph"/>
        <w:numPr>
          <w:ilvl w:val="0"/>
          <w:numId w:val="14"/>
        </w:numPr>
        <w:ind w:left="1069"/>
        <w:contextualSpacing/>
        <w:rPr>
          <w:rFonts w:ascii="Rubik" w:hAnsi="Rubik" w:cs="Rubik"/>
        </w:rPr>
      </w:pPr>
      <w:r w:rsidRPr="00081D92">
        <w:rPr>
          <w:rFonts w:ascii="Rubik" w:hAnsi="Rubik" w:cs="Rubik"/>
        </w:rPr>
        <w:t>seeing a parent’s injuries or distress afterwards</w:t>
      </w:r>
    </w:p>
    <w:p w14:paraId="1112F65F" w14:textId="77777777" w:rsidR="006F20DB" w:rsidRPr="00081D92" w:rsidRDefault="006F20DB">
      <w:pPr>
        <w:pStyle w:val="ListParagraph"/>
        <w:numPr>
          <w:ilvl w:val="0"/>
          <w:numId w:val="14"/>
        </w:numPr>
        <w:ind w:left="1069"/>
        <w:contextualSpacing/>
        <w:rPr>
          <w:rFonts w:ascii="Rubik" w:hAnsi="Rubik" w:cs="Rubik"/>
        </w:rPr>
      </w:pPr>
      <w:r w:rsidRPr="00081D92">
        <w:rPr>
          <w:rFonts w:ascii="Rubik" w:hAnsi="Rubik" w:cs="Rubik"/>
        </w:rPr>
        <w:t>being hurt by being nearby or trying to stop the abuse.</w:t>
      </w:r>
    </w:p>
    <w:p w14:paraId="20CDA5CB" w14:textId="77777777" w:rsidR="00683C9E" w:rsidRPr="00081D92" w:rsidRDefault="00683C9E" w:rsidP="00D658E7">
      <w:pPr>
        <w:pStyle w:val="ListParagraph"/>
        <w:ind w:left="1069"/>
        <w:contextualSpacing/>
        <w:rPr>
          <w:rFonts w:ascii="Rubik" w:hAnsi="Rubik" w:cs="Rubik"/>
        </w:rPr>
      </w:pPr>
    </w:p>
    <w:p w14:paraId="4F429F1A" w14:textId="16ADEAFE" w:rsidR="00695494" w:rsidRPr="00081D92" w:rsidRDefault="00AD2A1B" w:rsidP="006F20DB">
      <w:pPr>
        <w:rPr>
          <w:rFonts w:ascii="Rubik" w:hAnsi="Rubik" w:cs="Rubik"/>
          <w:b/>
        </w:rPr>
      </w:pPr>
      <w:r>
        <w:rPr>
          <w:rFonts w:ascii="Rubik" w:hAnsi="Rubik" w:cs="Rubik"/>
          <w:b/>
        </w:rPr>
        <w:t>8.</w:t>
      </w:r>
      <w:r w:rsidR="00C90A81">
        <w:rPr>
          <w:rFonts w:ascii="Rubik" w:hAnsi="Rubik" w:cs="Rubik"/>
          <w:b/>
        </w:rPr>
        <w:t>9</w:t>
      </w:r>
      <w:r w:rsidR="00695494" w:rsidRPr="00081D92">
        <w:rPr>
          <w:rFonts w:ascii="Rubik" w:hAnsi="Rubik" w:cs="Rubik"/>
          <w:b/>
        </w:rPr>
        <w:t xml:space="preserve"> </w:t>
      </w:r>
      <w:r w:rsidR="00AD3ED9" w:rsidRPr="00081D92">
        <w:rPr>
          <w:rFonts w:ascii="Rubik" w:hAnsi="Rubik" w:cs="Rubik"/>
          <w:b/>
        </w:rPr>
        <w:tab/>
      </w:r>
      <w:r w:rsidR="006F20DB" w:rsidRPr="00081D92">
        <w:rPr>
          <w:rFonts w:ascii="Rubik" w:hAnsi="Rubik" w:cs="Rubik"/>
          <w:b/>
        </w:rPr>
        <w:t xml:space="preserve">Possible indicators of domestic violence or abuse </w:t>
      </w:r>
    </w:p>
    <w:p w14:paraId="107A1AC0" w14:textId="40ECEF05" w:rsidR="00B850E8" w:rsidRDefault="00695494" w:rsidP="005A7956">
      <w:pPr>
        <w:ind w:firstLine="709"/>
        <w:rPr>
          <w:rFonts w:ascii="Rubik" w:hAnsi="Rubik" w:cs="Rubik"/>
        </w:rPr>
      </w:pPr>
      <w:r w:rsidRPr="00081D92">
        <w:rPr>
          <w:rFonts w:ascii="Rubik" w:hAnsi="Rubik" w:cs="Rubik"/>
        </w:rPr>
        <w:t>S</w:t>
      </w:r>
      <w:r w:rsidR="00683C9E" w:rsidRPr="00081D92">
        <w:rPr>
          <w:rFonts w:ascii="Rubik" w:hAnsi="Rubik" w:cs="Rubik"/>
        </w:rPr>
        <w:t>ee general indicators of abuse and neglect</w:t>
      </w:r>
      <w:r w:rsidRPr="00081D92">
        <w:rPr>
          <w:rFonts w:ascii="Rubik" w:hAnsi="Rubik" w:cs="Rubik"/>
        </w:rPr>
        <w:t xml:space="preserve"> at </w:t>
      </w:r>
      <w:r w:rsidR="00436E88">
        <w:rPr>
          <w:rFonts w:ascii="Rubik" w:hAnsi="Rubik" w:cs="Rubik"/>
        </w:rPr>
        <w:t xml:space="preserve">2.0 </w:t>
      </w:r>
      <w:r w:rsidRPr="00081D92">
        <w:rPr>
          <w:rFonts w:ascii="Rubik" w:hAnsi="Rubik" w:cs="Rubik"/>
        </w:rPr>
        <w:t>above.</w:t>
      </w:r>
    </w:p>
    <w:p w14:paraId="339ACFB6" w14:textId="77777777" w:rsidR="00A10D17" w:rsidRPr="00F16886" w:rsidRDefault="00A10D17" w:rsidP="00F16886"/>
    <w:p w14:paraId="0DF7EB31" w14:textId="29593BA5" w:rsidR="00AC3A40" w:rsidRPr="00081D92" w:rsidRDefault="00AD2A1B" w:rsidP="004C34C4">
      <w:pPr>
        <w:pStyle w:val="Heading1"/>
        <w:rPr>
          <w:rFonts w:ascii="Rubik" w:hAnsi="Rubik" w:cs="Rubik"/>
        </w:rPr>
      </w:pPr>
      <w:bookmarkStart w:id="36" w:name="_Toc164427885"/>
      <w:r>
        <w:rPr>
          <w:rFonts w:ascii="Rubik" w:hAnsi="Rubik" w:cs="Rubik"/>
        </w:rPr>
        <w:t>9</w:t>
      </w:r>
      <w:r w:rsidR="00695494" w:rsidRPr="00081D92">
        <w:rPr>
          <w:rFonts w:ascii="Rubik" w:hAnsi="Rubik" w:cs="Rubik"/>
        </w:rPr>
        <w:t>.0</w:t>
      </w:r>
      <w:r w:rsidR="00AC3A40" w:rsidRPr="00081D92">
        <w:rPr>
          <w:rFonts w:ascii="Rubik" w:hAnsi="Rubik" w:cs="Rubik"/>
        </w:rPr>
        <w:t xml:space="preserve"> </w:t>
      </w:r>
      <w:r w:rsidR="00AD3ED9" w:rsidRPr="00081D92">
        <w:rPr>
          <w:rFonts w:ascii="Rubik" w:hAnsi="Rubik" w:cs="Rubik"/>
        </w:rPr>
        <w:tab/>
      </w:r>
      <w:r w:rsidR="00AC3A40" w:rsidRPr="00081D92">
        <w:rPr>
          <w:rFonts w:ascii="Rubik" w:hAnsi="Rubik" w:cs="Rubik"/>
        </w:rPr>
        <w:t>FEMALE GENITAL MUTILATION (FGM)</w:t>
      </w:r>
      <w:bookmarkEnd w:id="36"/>
    </w:p>
    <w:p w14:paraId="09FD2637" w14:textId="77777777" w:rsidR="00AD3ED9" w:rsidRPr="00081D92" w:rsidRDefault="00AD3ED9" w:rsidP="006F20DB">
      <w:pPr>
        <w:rPr>
          <w:rFonts w:ascii="Rubik" w:hAnsi="Rubik" w:cs="Rubik"/>
        </w:rPr>
      </w:pPr>
    </w:p>
    <w:p w14:paraId="1112F670" w14:textId="70C40572" w:rsidR="006F20DB" w:rsidRPr="00081D92" w:rsidRDefault="00AD2A1B" w:rsidP="00B850E8">
      <w:pPr>
        <w:ind w:left="705" w:hanging="705"/>
        <w:rPr>
          <w:rFonts w:ascii="Rubik" w:hAnsi="Rubik" w:cs="Rubik"/>
        </w:rPr>
      </w:pPr>
      <w:r>
        <w:rPr>
          <w:rFonts w:ascii="Rubik" w:hAnsi="Rubik" w:cs="Rubik"/>
        </w:rPr>
        <w:t>9</w:t>
      </w:r>
      <w:r w:rsidR="00695494" w:rsidRPr="00081D92">
        <w:rPr>
          <w:rFonts w:ascii="Rubik" w:hAnsi="Rubik" w:cs="Rubik"/>
        </w:rPr>
        <w:t xml:space="preserve">.1 </w:t>
      </w:r>
      <w:r w:rsidR="00AD3ED9" w:rsidRPr="00081D92">
        <w:rPr>
          <w:rFonts w:ascii="Rubik" w:hAnsi="Rubik" w:cs="Rubik"/>
        </w:rPr>
        <w:tab/>
      </w:r>
      <w:r w:rsidR="00AC3A40" w:rsidRPr="00081D92">
        <w:rPr>
          <w:rFonts w:ascii="Rubik" w:hAnsi="Rubik" w:cs="Rubik"/>
        </w:rPr>
        <w:t>This is variously classed as a form of physical, sexual and domestic abuse.</w:t>
      </w:r>
      <w:r w:rsidR="00DE1C3E" w:rsidRPr="00081D92">
        <w:rPr>
          <w:rFonts w:ascii="Rubik" w:hAnsi="Rubik" w:cs="Rubik"/>
        </w:rPr>
        <w:t xml:space="preserve"> </w:t>
      </w:r>
      <w:r w:rsidR="00AC3A40" w:rsidRPr="00081D92">
        <w:rPr>
          <w:rFonts w:ascii="Rubik" w:hAnsi="Rubik" w:cs="Rubik"/>
        </w:rPr>
        <w:t xml:space="preserve">Anyone who observes physical signs which appear to indicate that an act of FGM have been carried out on a girl aged under 18 years has a personal, mandatory responsibility to report it to the police. </w:t>
      </w:r>
      <w:r w:rsidR="00F82601" w:rsidRPr="00081D92">
        <w:rPr>
          <w:rFonts w:ascii="Rubik" w:hAnsi="Rubik" w:cs="Rubik"/>
        </w:rPr>
        <w:t xml:space="preserve">Visit </w:t>
      </w:r>
      <w:hyperlink r:id="rId13" w:history="1">
        <w:r w:rsidR="00F82601" w:rsidRPr="00081D92">
          <w:rPr>
            <w:rStyle w:val="Hyperlink"/>
            <w:rFonts w:ascii="Rubik" w:hAnsi="Rubik" w:cs="Rubik"/>
          </w:rPr>
          <w:t>NSPCC website</w:t>
        </w:r>
      </w:hyperlink>
      <w:r w:rsidR="00F82601" w:rsidRPr="00081D92">
        <w:rPr>
          <w:rFonts w:ascii="Rubik" w:hAnsi="Rubik" w:cs="Rubik"/>
        </w:rPr>
        <w:t xml:space="preserve"> for further information on FGM</w:t>
      </w:r>
      <w:r w:rsidR="00DE1C3E" w:rsidRPr="00081D92">
        <w:rPr>
          <w:rFonts w:ascii="Rubik" w:hAnsi="Rubik" w:cs="Rubik"/>
        </w:rPr>
        <w:t>.</w:t>
      </w:r>
    </w:p>
    <w:p w14:paraId="4D27B5E1" w14:textId="77777777" w:rsidR="003B2544" w:rsidRPr="00081D92" w:rsidRDefault="003B2544" w:rsidP="006F20DB">
      <w:pPr>
        <w:rPr>
          <w:rFonts w:ascii="Rubik" w:hAnsi="Rubik" w:cs="Rubik"/>
        </w:rPr>
      </w:pPr>
    </w:p>
    <w:p w14:paraId="24F835F7" w14:textId="2B11CCC5" w:rsidR="00922132" w:rsidRPr="00081D92" w:rsidRDefault="00AD2A1B" w:rsidP="006F20DB">
      <w:pPr>
        <w:rPr>
          <w:rStyle w:val="Hyperlink"/>
          <w:rFonts w:ascii="Rubik" w:hAnsi="Rubik" w:cs="Rubik"/>
        </w:rPr>
      </w:pPr>
      <w:r>
        <w:rPr>
          <w:rFonts w:ascii="Rubik" w:hAnsi="Rubik" w:cs="Rubik"/>
        </w:rPr>
        <w:t>9</w:t>
      </w:r>
      <w:r w:rsidR="00695494" w:rsidRPr="00081D92">
        <w:rPr>
          <w:rFonts w:ascii="Rubik" w:hAnsi="Rubik" w:cs="Rubik"/>
        </w:rPr>
        <w:t xml:space="preserve">.2 </w:t>
      </w:r>
      <w:r w:rsidR="00AD3ED9" w:rsidRPr="00081D92">
        <w:rPr>
          <w:rFonts w:ascii="Rubik" w:hAnsi="Rubik" w:cs="Rubik"/>
        </w:rPr>
        <w:tab/>
      </w:r>
      <w:r w:rsidR="00922132" w:rsidRPr="00081D92">
        <w:rPr>
          <w:rFonts w:ascii="Rubik" w:hAnsi="Rubik" w:cs="Rubik"/>
        </w:rPr>
        <w:t xml:space="preserve">See </w:t>
      </w:r>
      <w:r w:rsidR="000250EE" w:rsidRPr="00081D92">
        <w:rPr>
          <w:rFonts w:ascii="Rubik" w:hAnsi="Rubik" w:cs="Rubik"/>
        </w:rPr>
        <w:t>also</w:t>
      </w:r>
      <w:r w:rsidR="00922132" w:rsidRPr="00081D92">
        <w:rPr>
          <w:rFonts w:ascii="Rubik" w:hAnsi="Rubik" w:cs="Rubik"/>
        </w:rPr>
        <w:t xml:space="preserve"> </w:t>
      </w:r>
      <w:r w:rsidR="000250EE" w:rsidRPr="00081D92">
        <w:rPr>
          <w:rFonts w:ascii="Rubik" w:hAnsi="Rubik" w:cs="Rubik"/>
        </w:rPr>
        <w:t xml:space="preserve">the </w:t>
      </w:r>
      <w:r w:rsidR="006B7978" w:rsidRPr="00081D92">
        <w:rPr>
          <w:rStyle w:val="Hyperlink"/>
          <w:rFonts w:ascii="Rubik" w:hAnsi="Rubik" w:cs="Rubik"/>
        </w:rPr>
        <w:fldChar w:fldCharType="begin"/>
      </w:r>
      <w:r w:rsidR="006B7978" w:rsidRPr="00081D92">
        <w:rPr>
          <w:rStyle w:val="Hyperlink"/>
          <w:rFonts w:ascii="Rubik" w:hAnsi="Rubik" w:cs="Rubik"/>
        </w:rPr>
        <w:instrText xml:space="preserve"> HYPERLINK "https://www.gov.uk/government/publications/multi-agency-statutory-guidance-on-female-genital-mutilation" </w:instrText>
      </w:r>
      <w:r w:rsidR="006B7978" w:rsidRPr="00081D92">
        <w:rPr>
          <w:rStyle w:val="Hyperlink"/>
          <w:rFonts w:ascii="Rubik" w:hAnsi="Rubik" w:cs="Rubik"/>
        </w:rPr>
      </w:r>
      <w:r w:rsidR="006B7978" w:rsidRPr="00081D92">
        <w:rPr>
          <w:rStyle w:val="Hyperlink"/>
          <w:rFonts w:ascii="Rubik" w:hAnsi="Rubik" w:cs="Rubik"/>
        </w:rPr>
        <w:fldChar w:fldCharType="separate"/>
      </w:r>
      <w:r w:rsidR="000250EE" w:rsidRPr="00081D92">
        <w:rPr>
          <w:rStyle w:val="Hyperlink"/>
          <w:rFonts w:ascii="Rubik" w:hAnsi="Rubik" w:cs="Rubik"/>
        </w:rPr>
        <w:t>Multi Agency Statutory Guidance on FGM 201</w:t>
      </w:r>
      <w:r w:rsidR="006B7978" w:rsidRPr="00081D92">
        <w:rPr>
          <w:rStyle w:val="Hyperlink"/>
          <w:rFonts w:ascii="Rubik" w:hAnsi="Rubik" w:cs="Rubik"/>
        </w:rPr>
        <w:t>8</w:t>
      </w:r>
      <w:r w:rsidR="000250EE" w:rsidRPr="00081D92">
        <w:rPr>
          <w:rStyle w:val="Hyperlink"/>
          <w:rFonts w:ascii="Rubik" w:hAnsi="Rubik" w:cs="Rubik"/>
        </w:rPr>
        <w:t xml:space="preserve"> HM Govt</w:t>
      </w:r>
    </w:p>
    <w:p w14:paraId="655E5570" w14:textId="463FFD8C" w:rsidR="000250EE" w:rsidRPr="00081D92" w:rsidRDefault="006B7978" w:rsidP="006F20DB">
      <w:pPr>
        <w:rPr>
          <w:rFonts w:ascii="Rubik" w:hAnsi="Rubik" w:cs="Rubik"/>
        </w:rPr>
      </w:pPr>
      <w:r w:rsidRPr="00081D92">
        <w:rPr>
          <w:rStyle w:val="Hyperlink"/>
          <w:rFonts w:ascii="Rubik" w:hAnsi="Rubik" w:cs="Rubik"/>
        </w:rPr>
        <w:fldChar w:fldCharType="end"/>
      </w:r>
    </w:p>
    <w:p w14:paraId="6F008805" w14:textId="672290A6" w:rsidR="000250EE" w:rsidRPr="00081D92" w:rsidRDefault="00AD2A1B" w:rsidP="004C34C4">
      <w:pPr>
        <w:pStyle w:val="Heading1"/>
        <w:rPr>
          <w:rFonts w:ascii="Rubik" w:hAnsi="Rubik" w:cs="Rubik"/>
        </w:rPr>
      </w:pPr>
      <w:bookmarkStart w:id="37" w:name="_Toc164427886"/>
      <w:r>
        <w:rPr>
          <w:rFonts w:ascii="Rubik" w:hAnsi="Rubik" w:cs="Rubik"/>
        </w:rPr>
        <w:t>10</w:t>
      </w:r>
      <w:r w:rsidR="00695494" w:rsidRPr="00081D92">
        <w:rPr>
          <w:rFonts w:ascii="Rubik" w:hAnsi="Rubik" w:cs="Rubik"/>
        </w:rPr>
        <w:t>.0</w:t>
      </w:r>
      <w:r w:rsidR="003B2544" w:rsidRPr="00081D92">
        <w:rPr>
          <w:rFonts w:ascii="Rubik" w:hAnsi="Rubik" w:cs="Rubik"/>
        </w:rPr>
        <w:t xml:space="preserve"> </w:t>
      </w:r>
      <w:r w:rsidR="00AD3ED9" w:rsidRPr="00081D92">
        <w:rPr>
          <w:rFonts w:ascii="Rubik" w:hAnsi="Rubik" w:cs="Rubik"/>
        </w:rPr>
        <w:tab/>
      </w:r>
      <w:r w:rsidR="003B2544" w:rsidRPr="00081D92">
        <w:rPr>
          <w:rFonts w:ascii="Rubik" w:hAnsi="Rubik" w:cs="Rubik"/>
        </w:rPr>
        <w:t>SAFEGUARDING CHILDREN</w:t>
      </w:r>
      <w:r w:rsidR="0054233E">
        <w:rPr>
          <w:rFonts w:ascii="Rubik" w:hAnsi="Rubik" w:cs="Rubik"/>
        </w:rPr>
        <w:t xml:space="preserve">, </w:t>
      </w:r>
      <w:r w:rsidR="003B2544" w:rsidRPr="00081D92">
        <w:rPr>
          <w:rFonts w:ascii="Rubik" w:hAnsi="Rubik" w:cs="Rubik"/>
        </w:rPr>
        <w:t>YOUNG PEOPLE FROM RADICALISATION</w:t>
      </w:r>
      <w:bookmarkEnd w:id="37"/>
    </w:p>
    <w:p w14:paraId="324D8FF6" w14:textId="77777777" w:rsidR="00AD3ED9" w:rsidRPr="00081D92" w:rsidRDefault="00AD3ED9" w:rsidP="006F20DB">
      <w:pPr>
        <w:rPr>
          <w:rFonts w:ascii="Rubik" w:hAnsi="Rubik" w:cs="Rubik"/>
        </w:rPr>
      </w:pPr>
    </w:p>
    <w:p w14:paraId="3F3F0906" w14:textId="1C93313E" w:rsidR="000340B4" w:rsidRPr="00081D92" w:rsidRDefault="00AD2A1B" w:rsidP="00AD3ED9">
      <w:pPr>
        <w:ind w:left="705" w:hanging="705"/>
        <w:rPr>
          <w:rFonts w:ascii="Rubik" w:hAnsi="Rubik" w:cs="Rubik"/>
        </w:rPr>
      </w:pPr>
      <w:r>
        <w:rPr>
          <w:rFonts w:ascii="Rubik" w:hAnsi="Rubik" w:cs="Rubik"/>
        </w:rPr>
        <w:t>10</w:t>
      </w:r>
      <w:r w:rsidR="00695494" w:rsidRPr="008D7B95">
        <w:rPr>
          <w:rFonts w:ascii="Rubik" w:hAnsi="Rubik" w:cs="Rubik"/>
        </w:rPr>
        <w:t xml:space="preserve">.1 </w:t>
      </w:r>
      <w:r w:rsidR="00AD3ED9" w:rsidRPr="008D7B95">
        <w:rPr>
          <w:rFonts w:ascii="Rubik" w:hAnsi="Rubik" w:cs="Rubik"/>
        </w:rPr>
        <w:tab/>
      </w:r>
      <w:r w:rsidR="000250EE" w:rsidRPr="008D7B95">
        <w:rPr>
          <w:rFonts w:ascii="Rubik" w:hAnsi="Rubik" w:cs="Rubik"/>
        </w:rPr>
        <w:t xml:space="preserve">The 2011 Prevent Strategy has been updated to deal with all forms of terrorism and with non-violent extremism.  See </w:t>
      </w:r>
      <w:bookmarkStart w:id="38" w:name="_Hlk126669215"/>
      <w:r w:rsidR="00695494" w:rsidRPr="008D7B95">
        <w:rPr>
          <w:rFonts w:ascii="Rubik" w:hAnsi="Rubik" w:cs="Rubik"/>
        </w:rPr>
        <w:fldChar w:fldCharType="begin"/>
      </w:r>
      <w:r w:rsidR="008461FE" w:rsidRPr="008D7B95">
        <w:rPr>
          <w:rFonts w:ascii="Rubik" w:hAnsi="Rubik" w:cs="Rubik"/>
        </w:rPr>
        <w:instrText>HYPERLINK "https://www.gov.uk/government/publications/prevent-duty-guidance/revised-prevent-duty-guidance-for-england-and-wales"</w:instrText>
      </w:r>
      <w:r w:rsidR="00695494" w:rsidRPr="008D7B95">
        <w:rPr>
          <w:rFonts w:ascii="Rubik" w:hAnsi="Rubik" w:cs="Rubik"/>
        </w:rPr>
      </w:r>
      <w:r w:rsidR="00695494" w:rsidRPr="008D7B95">
        <w:rPr>
          <w:rFonts w:ascii="Rubik" w:hAnsi="Rubik" w:cs="Rubik"/>
        </w:rPr>
        <w:fldChar w:fldCharType="separate"/>
      </w:r>
      <w:r w:rsidR="008461FE" w:rsidRPr="008D7B95">
        <w:rPr>
          <w:rFonts w:ascii="Rubik" w:hAnsi="Rubik" w:cs="Rubik"/>
          <w:color w:val="0000FF"/>
          <w:u w:val="single"/>
        </w:rPr>
        <w:t>Prevent duty guidance: for England and Wales -</w:t>
      </w:r>
      <w:r w:rsidR="00695494" w:rsidRPr="008D7B95">
        <w:rPr>
          <w:rFonts w:ascii="Rubik" w:hAnsi="Rubik" w:cs="Rubik"/>
          <w:color w:val="0000FF"/>
          <w:u w:val="single"/>
        </w:rPr>
        <w:fldChar w:fldCharType="end"/>
      </w:r>
      <w:r w:rsidR="000250EE" w:rsidRPr="008D7B95">
        <w:rPr>
          <w:rFonts w:ascii="Rubik" w:hAnsi="Rubik" w:cs="Rubik"/>
        </w:rPr>
        <w:t xml:space="preserve">, HM Govt </w:t>
      </w:r>
      <w:r>
        <w:rPr>
          <w:rFonts w:ascii="Rubik" w:hAnsi="Rubik" w:cs="Rubik"/>
        </w:rPr>
        <w:t>updated 6.3.24</w:t>
      </w:r>
      <w:r w:rsidR="000250EE" w:rsidRPr="008D7B95">
        <w:rPr>
          <w:rFonts w:ascii="Rubik" w:hAnsi="Rubik" w:cs="Rubik"/>
        </w:rPr>
        <w:t>.</w:t>
      </w:r>
      <w:r w:rsidR="000250EE" w:rsidRPr="00081D92">
        <w:rPr>
          <w:rFonts w:ascii="Rubik" w:hAnsi="Rubik" w:cs="Rubik"/>
        </w:rPr>
        <w:t xml:space="preserve">  </w:t>
      </w:r>
    </w:p>
    <w:bookmarkEnd w:id="38"/>
    <w:p w14:paraId="1A7EC248" w14:textId="77777777" w:rsidR="000340B4" w:rsidRPr="00081D92" w:rsidRDefault="000340B4" w:rsidP="006F20DB">
      <w:pPr>
        <w:rPr>
          <w:rFonts w:ascii="Rubik" w:hAnsi="Rubik" w:cs="Rubik"/>
        </w:rPr>
      </w:pPr>
    </w:p>
    <w:p w14:paraId="0003938F" w14:textId="1393F36D" w:rsidR="000250EE" w:rsidRPr="00081D92" w:rsidRDefault="00AD2A1B" w:rsidP="00AD3ED9">
      <w:pPr>
        <w:ind w:left="705" w:hanging="705"/>
        <w:rPr>
          <w:rFonts w:ascii="Rubik" w:hAnsi="Rubik" w:cs="Rubik"/>
        </w:rPr>
      </w:pPr>
      <w:r>
        <w:rPr>
          <w:rFonts w:ascii="Rubik" w:hAnsi="Rubik" w:cs="Rubik"/>
        </w:rPr>
        <w:t>10</w:t>
      </w:r>
      <w:r w:rsidR="000340B4" w:rsidRPr="00081D92">
        <w:rPr>
          <w:rFonts w:ascii="Rubik" w:hAnsi="Rubik" w:cs="Rubik"/>
        </w:rPr>
        <w:t>.2</w:t>
      </w:r>
      <w:r w:rsidR="006B7978" w:rsidRPr="00081D92">
        <w:rPr>
          <w:rFonts w:ascii="Rubik" w:hAnsi="Rubik" w:cs="Rubik"/>
        </w:rPr>
        <w:t xml:space="preserve"> </w:t>
      </w:r>
      <w:r w:rsidR="00AD3ED9" w:rsidRPr="00081D92">
        <w:rPr>
          <w:rFonts w:ascii="Rubik" w:hAnsi="Rubik" w:cs="Rubik"/>
        </w:rPr>
        <w:tab/>
      </w:r>
      <w:r w:rsidR="000250EE" w:rsidRPr="00081D92">
        <w:rPr>
          <w:rFonts w:ascii="Rubik" w:hAnsi="Rubik" w:cs="Rubik"/>
        </w:rPr>
        <w:t>Terrorist threats to the UK include not just organisations involved in Middle Eastern conflicts but also those involved with the extreme right in the UK.  One of the specific objectives of the Prevent Strategy includes work with all sectors and organisations where there might be risk of radicalisation for children, young people or adults.  The emphasis is on working in partnership with the police and local authorities through multi agency forums, and this includes local Adults and Children’s Safeguarding Boards.</w:t>
      </w:r>
    </w:p>
    <w:p w14:paraId="63821F44" w14:textId="77777777" w:rsidR="000340B4" w:rsidRPr="00081D92" w:rsidRDefault="000340B4" w:rsidP="006F20DB">
      <w:pPr>
        <w:rPr>
          <w:rFonts w:ascii="Rubik" w:hAnsi="Rubik" w:cs="Rubik"/>
        </w:rPr>
      </w:pPr>
    </w:p>
    <w:p w14:paraId="257A54B3" w14:textId="2DEE643B" w:rsidR="00695494" w:rsidRPr="00081D92" w:rsidRDefault="00AD2A1B" w:rsidP="001C1CC8">
      <w:pPr>
        <w:ind w:left="705" w:hanging="705"/>
        <w:rPr>
          <w:rFonts w:ascii="Rubik" w:hAnsi="Rubik" w:cs="Rubik"/>
        </w:rPr>
      </w:pPr>
      <w:r>
        <w:rPr>
          <w:rFonts w:ascii="Rubik" w:hAnsi="Rubik" w:cs="Rubik"/>
        </w:rPr>
        <w:t>10</w:t>
      </w:r>
      <w:r w:rsidR="000340B4" w:rsidRPr="008D7B95">
        <w:rPr>
          <w:rFonts w:ascii="Rubik" w:hAnsi="Rubik" w:cs="Rubik"/>
        </w:rPr>
        <w:t xml:space="preserve">.3 </w:t>
      </w:r>
      <w:r w:rsidR="00AD3ED9" w:rsidRPr="008D7B95">
        <w:rPr>
          <w:rFonts w:ascii="Rubik" w:hAnsi="Rubik" w:cs="Rubik"/>
        </w:rPr>
        <w:tab/>
      </w:r>
      <w:hyperlink r:id="rId14" w:history="1">
        <w:r w:rsidR="00EA5ADE" w:rsidRPr="008D7B95">
          <w:rPr>
            <w:rFonts w:ascii="Rubik" w:hAnsi="Rubik" w:cs="Rubik"/>
            <w:color w:val="0000FF"/>
            <w:u w:val="single"/>
          </w:rPr>
          <w:t xml:space="preserve">Prevent and Channel panel factsheet </w:t>
        </w:r>
      </w:hyperlink>
      <w:r w:rsidR="00EA5ADE" w:rsidRPr="008D7B95">
        <w:rPr>
          <w:rFonts w:ascii="Rubik" w:hAnsi="Rubik" w:cs="Rubik"/>
        </w:rPr>
        <w:t xml:space="preserve">.  Channel Panels </w:t>
      </w:r>
      <w:r w:rsidR="00683C9E" w:rsidRPr="008D7B95">
        <w:rPr>
          <w:rFonts w:ascii="Rubik" w:hAnsi="Rubik" w:cs="Rubik"/>
        </w:rPr>
        <w:t xml:space="preserve">are </w:t>
      </w:r>
      <w:r w:rsidR="000250EE" w:rsidRPr="008D7B95">
        <w:rPr>
          <w:rFonts w:ascii="Rubik" w:hAnsi="Rubik" w:cs="Rubik"/>
        </w:rPr>
        <w:t>established unde</w:t>
      </w:r>
      <w:r w:rsidR="00683C9E" w:rsidRPr="008D7B95">
        <w:rPr>
          <w:rFonts w:ascii="Rubik" w:hAnsi="Rubik" w:cs="Rubik"/>
        </w:rPr>
        <w:t>r the Counter-Terrorism and Security</w:t>
      </w:r>
      <w:r w:rsidR="000250EE" w:rsidRPr="008D7B95">
        <w:rPr>
          <w:rFonts w:ascii="Rubik" w:hAnsi="Rubik" w:cs="Rubik"/>
        </w:rPr>
        <w:t xml:space="preserve"> Act 2015</w:t>
      </w:r>
      <w:r w:rsidR="00683C9E" w:rsidRPr="008D7B95">
        <w:rPr>
          <w:rFonts w:ascii="Rubik" w:hAnsi="Rubik" w:cs="Rubik"/>
        </w:rPr>
        <w:t>, to ensure multi-agency assessments and support plans for individuals are in place.</w:t>
      </w:r>
      <w:r w:rsidR="00EA5ADE" w:rsidRPr="008D7B95">
        <w:rPr>
          <w:rFonts w:ascii="Rubik" w:hAnsi="Rubik" w:cs="Rubik"/>
        </w:rPr>
        <w:t xml:space="preserve"> </w:t>
      </w:r>
    </w:p>
    <w:p w14:paraId="5519FA5B" w14:textId="77777777" w:rsidR="00AD3ED9" w:rsidRPr="00081D92" w:rsidRDefault="00AD3ED9" w:rsidP="004C34C4">
      <w:pPr>
        <w:pStyle w:val="Heading1"/>
        <w:rPr>
          <w:rFonts w:ascii="Rubik" w:hAnsi="Rubik" w:cs="Rubik"/>
        </w:rPr>
      </w:pPr>
      <w:bookmarkStart w:id="39" w:name="_Toc474848142"/>
    </w:p>
    <w:p w14:paraId="7C12A79A" w14:textId="2D87F7C9" w:rsidR="00695494" w:rsidRPr="00081D92" w:rsidRDefault="000340B4" w:rsidP="004C34C4">
      <w:pPr>
        <w:pStyle w:val="Heading1"/>
        <w:rPr>
          <w:rFonts w:ascii="Rubik" w:hAnsi="Rubik" w:cs="Rubik"/>
        </w:rPr>
      </w:pPr>
      <w:bookmarkStart w:id="40" w:name="_Toc164427887"/>
      <w:r w:rsidRPr="00081D92">
        <w:rPr>
          <w:rFonts w:ascii="Rubik" w:hAnsi="Rubik" w:cs="Rubik"/>
        </w:rPr>
        <w:t>1</w:t>
      </w:r>
      <w:r w:rsidR="00AD2A1B">
        <w:rPr>
          <w:rFonts w:ascii="Rubik" w:hAnsi="Rubik" w:cs="Rubik"/>
        </w:rPr>
        <w:t>1</w:t>
      </w:r>
      <w:r w:rsidR="00695494" w:rsidRPr="00081D92">
        <w:rPr>
          <w:rFonts w:ascii="Rubik" w:hAnsi="Rubik" w:cs="Rubik"/>
        </w:rPr>
        <w:t xml:space="preserve">.0 </w:t>
      </w:r>
      <w:r w:rsidR="00AD3ED9" w:rsidRPr="00081D92">
        <w:rPr>
          <w:rFonts w:ascii="Rubik" w:hAnsi="Rubik" w:cs="Rubik"/>
        </w:rPr>
        <w:tab/>
      </w:r>
      <w:r w:rsidR="00695494" w:rsidRPr="00081D92">
        <w:rPr>
          <w:rFonts w:ascii="Rubik" w:hAnsi="Rubik" w:cs="Rubik"/>
        </w:rPr>
        <w:t>ONLINE ABUSE</w:t>
      </w:r>
      <w:bookmarkEnd w:id="39"/>
      <w:bookmarkEnd w:id="40"/>
    </w:p>
    <w:p w14:paraId="048292FB" w14:textId="77777777" w:rsidR="00AD3ED9" w:rsidRPr="00081D92" w:rsidRDefault="00AD3ED9" w:rsidP="00457A1E">
      <w:pPr>
        <w:rPr>
          <w:rFonts w:ascii="Rubik" w:hAnsi="Rubik" w:cs="Rubik"/>
        </w:rPr>
      </w:pPr>
    </w:p>
    <w:p w14:paraId="4BCCF343" w14:textId="252B2FF4" w:rsidR="00457A1E" w:rsidRPr="00081D92" w:rsidRDefault="00AD2A1B" w:rsidP="00AD3ED9">
      <w:pPr>
        <w:ind w:left="705" w:hanging="705"/>
        <w:rPr>
          <w:rFonts w:ascii="Rubik" w:hAnsi="Rubik" w:cs="Rubik"/>
        </w:rPr>
      </w:pPr>
      <w:r w:rsidRPr="00081D92">
        <w:rPr>
          <w:rFonts w:ascii="Rubik" w:hAnsi="Rubik" w:cs="Rubik"/>
        </w:rPr>
        <w:t>1</w:t>
      </w:r>
      <w:r>
        <w:rPr>
          <w:rFonts w:ascii="Rubik" w:hAnsi="Rubik" w:cs="Rubik"/>
        </w:rPr>
        <w:t>1</w:t>
      </w:r>
      <w:r w:rsidR="00457A1E" w:rsidRPr="00081D92">
        <w:rPr>
          <w:rFonts w:ascii="Rubik" w:hAnsi="Rubik" w:cs="Rubik"/>
        </w:rPr>
        <w:t xml:space="preserve">.1 </w:t>
      </w:r>
      <w:r w:rsidR="00AD3ED9" w:rsidRPr="00081D92">
        <w:rPr>
          <w:rFonts w:ascii="Rubik" w:hAnsi="Rubik" w:cs="Rubik"/>
        </w:rPr>
        <w:tab/>
      </w:r>
      <w:r w:rsidR="00457A1E" w:rsidRPr="00081D92">
        <w:rPr>
          <w:rFonts w:ascii="Rubik" w:hAnsi="Rubik" w:cs="Rubik"/>
        </w:rPr>
        <w:t xml:space="preserve">For children and young people, the Internet and the increasing number of digital devices they use to connect to it, are an integral part of their everyday lives. While digital technology provides a wealth of opportunities, the </w:t>
      </w:r>
      <w:hyperlink r:id="rId15" w:history="1">
        <w:r w:rsidR="00457A1E" w:rsidRPr="00081D92">
          <w:rPr>
            <w:rStyle w:val="Hyperlink"/>
            <w:rFonts w:ascii="Rubik" w:hAnsi="Rubik" w:cs="Rubik"/>
          </w:rPr>
          <w:t xml:space="preserve">UK Council for Child </w:t>
        </w:r>
        <w:r w:rsidR="00457A1E" w:rsidRPr="00081D92">
          <w:rPr>
            <w:rStyle w:val="Hyperlink"/>
            <w:rFonts w:ascii="Rubik" w:hAnsi="Rubik" w:cs="Rubik"/>
          </w:rPr>
          <w:lastRenderedPageBreak/>
          <w:t>Internet Safety (UKCCIS)</w:t>
        </w:r>
      </w:hyperlink>
      <w:r w:rsidR="00457A1E" w:rsidRPr="00081D92">
        <w:rPr>
          <w:rFonts w:ascii="Rubik" w:hAnsi="Rubik" w:cs="Rubik"/>
        </w:rPr>
        <w:t xml:space="preserve"> defines the risks that children and young people might be exposed to in relation to:</w:t>
      </w:r>
    </w:p>
    <w:p w14:paraId="1AA3ED68" w14:textId="77777777" w:rsidR="00457A1E" w:rsidRPr="00081D92" w:rsidRDefault="00457A1E" w:rsidP="00457A1E">
      <w:pPr>
        <w:pStyle w:val="Default"/>
        <w:widowControl w:val="0"/>
        <w:ind w:left="720"/>
        <w:rPr>
          <w:rFonts w:ascii="Rubik" w:hAnsi="Rubik" w:cs="Rubik"/>
          <w:color w:val="auto"/>
        </w:rPr>
      </w:pPr>
    </w:p>
    <w:p w14:paraId="79492CF9" w14:textId="00CEDA93" w:rsidR="00457A1E" w:rsidRPr="00081D92" w:rsidRDefault="00457A1E">
      <w:pPr>
        <w:pStyle w:val="Default"/>
        <w:widowControl w:val="0"/>
        <w:numPr>
          <w:ilvl w:val="0"/>
          <w:numId w:val="20"/>
        </w:numPr>
        <w:ind w:left="1065"/>
        <w:rPr>
          <w:rFonts w:ascii="Rubik" w:hAnsi="Rubik" w:cs="Rubik"/>
          <w:color w:val="auto"/>
        </w:rPr>
      </w:pPr>
      <w:r w:rsidRPr="00081D92">
        <w:rPr>
          <w:rFonts w:ascii="Rubik" w:hAnsi="Rubik" w:cs="Rubik"/>
          <w:b/>
          <w:color w:val="auto"/>
        </w:rPr>
        <w:t>Content</w:t>
      </w:r>
    </w:p>
    <w:p w14:paraId="074F4CE3" w14:textId="04DB7B03" w:rsidR="00457A1E" w:rsidRPr="00081D92" w:rsidRDefault="00457A1E" w:rsidP="00AD3ED9">
      <w:pPr>
        <w:pStyle w:val="Default"/>
        <w:widowControl w:val="0"/>
        <w:ind w:left="1065"/>
        <w:rPr>
          <w:rFonts w:ascii="Rubik" w:hAnsi="Rubik" w:cs="Rubik"/>
          <w:color w:val="auto"/>
        </w:rPr>
      </w:pPr>
      <w:r w:rsidRPr="00081D92">
        <w:rPr>
          <w:rFonts w:ascii="Rubik" w:hAnsi="Rubik" w:cs="Rubik"/>
          <w:color w:val="auto"/>
        </w:rPr>
        <w:t>Harm</w:t>
      </w:r>
      <w:r w:rsidRPr="00081D92">
        <w:rPr>
          <w:rFonts w:ascii="Rubik" w:hAnsi="Rubik" w:cs="Rubik"/>
          <w:b/>
          <w:color w:val="auto"/>
        </w:rPr>
        <w:t xml:space="preserve"> </w:t>
      </w:r>
      <w:r w:rsidRPr="00081D92">
        <w:rPr>
          <w:rFonts w:ascii="Rubik" w:hAnsi="Rubik" w:cs="Rubik"/>
          <w:color w:val="auto"/>
        </w:rPr>
        <w:t>can arise from exposure to age inappropriate, distasteful or illegal content.</w:t>
      </w:r>
    </w:p>
    <w:p w14:paraId="084560D5" w14:textId="77777777" w:rsidR="00457A1E" w:rsidRPr="00081D92" w:rsidRDefault="00457A1E" w:rsidP="00AD3ED9">
      <w:pPr>
        <w:pStyle w:val="Default"/>
        <w:widowControl w:val="0"/>
        <w:ind w:left="1065"/>
        <w:rPr>
          <w:rFonts w:ascii="Rubik" w:hAnsi="Rubik" w:cs="Rubik"/>
          <w:color w:val="auto"/>
        </w:rPr>
      </w:pPr>
    </w:p>
    <w:p w14:paraId="68A07FFA" w14:textId="77777777" w:rsidR="00457A1E" w:rsidRPr="00081D92" w:rsidRDefault="00457A1E">
      <w:pPr>
        <w:pStyle w:val="Default"/>
        <w:widowControl w:val="0"/>
        <w:numPr>
          <w:ilvl w:val="0"/>
          <w:numId w:val="20"/>
        </w:numPr>
        <w:ind w:left="1065"/>
        <w:rPr>
          <w:rFonts w:ascii="Rubik" w:hAnsi="Rubik" w:cs="Rubik"/>
          <w:color w:val="auto"/>
        </w:rPr>
      </w:pPr>
      <w:r w:rsidRPr="00081D92">
        <w:rPr>
          <w:rFonts w:ascii="Rubik" w:hAnsi="Rubik" w:cs="Rubik"/>
          <w:b/>
          <w:color w:val="auto"/>
        </w:rPr>
        <w:t>Conduct</w:t>
      </w:r>
    </w:p>
    <w:p w14:paraId="705A874A" w14:textId="730ACD9F" w:rsidR="00457A1E" w:rsidRPr="00081D92" w:rsidRDefault="00457A1E" w:rsidP="00AD3ED9">
      <w:pPr>
        <w:pStyle w:val="Default"/>
        <w:widowControl w:val="0"/>
        <w:ind w:left="1065"/>
        <w:rPr>
          <w:rFonts w:ascii="Rubik" w:hAnsi="Rubik" w:cs="Rubik"/>
          <w:color w:val="auto"/>
        </w:rPr>
      </w:pPr>
      <w:r w:rsidRPr="00081D92">
        <w:rPr>
          <w:rFonts w:ascii="Rubik" w:hAnsi="Rubik" w:cs="Rubik"/>
          <w:color w:val="auto"/>
        </w:rPr>
        <w:t>Harm can arise from how children and young people behave online.</w:t>
      </w:r>
    </w:p>
    <w:p w14:paraId="5C050A2E" w14:textId="77777777" w:rsidR="00457A1E" w:rsidRPr="00081D92" w:rsidRDefault="00457A1E" w:rsidP="00AD3ED9">
      <w:pPr>
        <w:pStyle w:val="Default"/>
        <w:widowControl w:val="0"/>
        <w:ind w:left="1065"/>
        <w:rPr>
          <w:rFonts w:ascii="Rubik" w:hAnsi="Rubik" w:cs="Rubik"/>
          <w:color w:val="auto"/>
        </w:rPr>
      </w:pPr>
      <w:r w:rsidRPr="00081D92">
        <w:rPr>
          <w:rFonts w:ascii="Rubik" w:hAnsi="Rubik" w:cs="Rubik"/>
          <w:color w:val="auto"/>
        </w:rPr>
        <w:t xml:space="preserve"> </w:t>
      </w:r>
    </w:p>
    <w:p w14:paraId="486480EB" w14:textId="77777777" w:rsidR="00457A1E" w:rsidRPr="00081D92" w:rsidRDefault="00457A1E">
      <w:pPr>
        <w:pStyle w:val="Default"/>
        <w:widowControl w:val="0"/>
        <w:numPr>
          <w:ilvl w:val="0"/>
          <w:numId w:val="20"/>
        </w:numPr>
        <w:ind w:left="1065"/>
        <w:rPr>
          <w:rFonts w:ascii="Rubik" w:hAnsi="Rubik" w:cs="Rubik"/>
          <w:color w:val="auto"/>
        </w:rPr>
      </w:pPr>
      <w:r w:rsidRPr="00081D92">
        <w:rPr>
          <w:rFonts w:ascii="Rubik" w:hAnsi="Rubik" w:cs="Rubik"/>
          <w:b/>
          <w:color w:val="auto"/>
        </w:rPr>
        <w:t xml:space="preserve">Contact </w:t>
      </w:r>
    </w:p>
    <w:p w14:paraId="52B29B06" w14:textId="77777777" w:rsidR="00457A1E" w:rsidRPr="00081D92" w:rsidRDefault="00457A1E" w:rsidP="00AD3ED9">
      <w:pPr>
        <w:pStyle w:val="Default"/>
        <w:widowControl w:val="0"/>
        <w:ind w:left="1065"/>
        <w:rPr>
          <w:rFonts w:ascii="Rubik" w:hAnsi="Rubik" w:cs="Rubik"/>
          <w:color w:val="auto"/>
        </w:rPr>
      </w:pPr>
      <w:r w:rsidRPr="00081D92">
        <w:rPr>
          <w:rFonts w:ascii="Rubik" w:hAnsi="Rubik" w:cs="Rubik"/>
          <w:color w:val="auto"/>
        </w:rPr>
        <w:t>Harm can arise from interactions with other individuals.</w:t>
      </w:r>
    </w:p>
    <w:p w14:paraId="0B64CBAE" w14:textId="77777777" w:rsidR="00457A1E" w:rsidRPr="00081D92" w:rsidRDefault="00457A1E" w:rsidP="00457A1E">
      <w:pPr>
        <w:rPr>
          <w:rFonts w:ascii="Rubik" w:hAnsi="Rubik" w:cs="Rubik"/>
        </w:rPr>
      </w:pPr>
    </w:p>
    <w:p w14:paraId="1F2DC086" w14:textId="007F3B0F" w:rsidR="00695494" w:rsidRPr="00081D92" w:rsidRDefault="00AD2A1B" w:rsidP="00AD3ED9">
      <w:pPr>
        <w:ind w:left="705" w:hanging="705"/>
        <w:rPr>
          <w:rFonts w:ascii="Rubik" w:hAnsi="Rubik" w:cs="Rubik"/>
          <w:u w:color="4B88CB"/>
          <w:lang w:val="en-US"/>
        </w:rPr>
      </w:pPr>
      <w:r w:rsidRPr="00081D92">
        <w:rPr>
          <w:rFonts w:ascii="Rubik" w:hAnsi="Rubik" w:cs="Rubik"/>
        </w:rPr>
        <w:t>1</w:t>
      </w:r>
      <w:r>
        <w:rPr>
          <w:rFonts w:ascii="Rubik" w:hAnsi="Rubik" w:cs="Rubik"/>
        </w:rPr>
        <w:t>1</w:t>
      </w:r>
      <w:r w:rsidR="00457A1E" w:rsidRPr="00081D92">
        <w:rPr>
          <w:rFonts w:ascii="Rubik" w:hAnsi="Rubik" w:cs="Rubik"/>
        </w:rPr>
        <w:t>.2</w:t>
      </w:r>
      <w:r w:rsidR="00695494" w:rsidRPr="00081D92">
        <w:rPr>
          <w:rFonts w:ascii="Rubik" w:hAnsi="Rubik" w:cs="Rubik"/>
        </w:rPr>
        <w:t xml:space="preserve"> </w:t>
      </w:r>
      <w:r w:rsidR="00AD3ED9" w:rsidRPr="00081D92">
        <w:rPr>
          <w:rFonts w:ascii="Rubik" w:hAnsi="Rubik" w:cs="Rubik"/>
        </w:rPr>
        <w:tab/>
      </w:r>
      <w:r w:rsidR="00695494" w:rsidRPr="00081D92">
        <w:rPr>
          <w:rFonts w:ascii="Rubik" w:hAnsi="Rubik" w:cs="Rubik"/>
        </w:rPr>
        <w:t>Online abuse is any type of abuse that happens on the web, whether through accessing social network sites, playing online games or using mobile phones or other devices. It</w:t>
      </w:r>
      <w:r w:rsidR="00695494" w:rsidRPr="00081D92">
        <w:rPr>
          <w:rFonts w:ascii="Rubik" w:hAnsi="Rubik" w:cs="Rubik"/>
          <w:u w:color="4B88CB"/>
          <w:lang w:val="en-US"/>
        </w:rPr>
        <w:t xml:space="preserve"> includes:</w:t>
      </w:r>
    </w:p>
    <w:p w14:paraId="099738AE" w14:textId="77777777" w:rsidR="00D90C66" w:rsidRPr="00081D92" w:rsidRDefault="00D90C66" w:rsidP="00695494">
      <w:pPr>
        <w:rPr>
          <w:rFonts w:ascii="Rubik" w:hAnsi="Rubik" w:cs="Rubik"/>
          <w:u w:color="4B88CB"/>
          <w:lang w:val="en-US"/>
        </w:rPr>
      </w:pPr>
    </w:p>
    <w:p w14:paraId="393F9977" w14:textId="77777777" w:rsidR="00695494" w:rsidRPr="00081D92" w:rsidRDefault="00695494">
      <w:pPr>
        <w:widowControl w:val="0"/>
        <w:numPr>
          <w:ilvl w:val="0"/>
          <w:numId w:val="21"/>
        </w:numPr>
        <w:autoSpaceDE w:val="0"/>
        <w:autoSpaceDN w:val="0"/>
        <w:adjustRightInd w:val="0"/>
        <w:ind w:left="1065"/>
        <w:rPr>
          <w:rFonts w:ascii="Rubik" w:hAnsi="Rubik" w:cs="Rubik"/>
          <w:b/>
          <w:sz w:val="26"/>
          <w:szCs w:val="26"/>
          <w:lang w:val="en-US"/>
        </w:rPr>
      </w:pPr>
      <w:r w:rsidRPr="00081D92">
        <w:rPr>
          <w:rFonts w:ascii="Rubik" w:hAnsi="Rubik" w:cs="Rubik"/>
          <w:b/>
          <w:u w:color="4B88CB"/>
          <w:lang w:val="en-US"/>
        </w:rPr>
        <w:t>Cyberbullying</w:t>
      </w:r>
    </w:p>
    <w:p w14:paraId="57EF3A54" w14:textId="77777777" w:rsidR="00695494" w:rsidRPr="00081D92" w:rsidRDefault="00695494" w:rsidP="00AD3ED9">
      <w:pPr>
        <w:widowControl w:val="0"/>
        <w:autoSpaceDE w:val="0"/>
        <w:autoSpaceDN w:val="0"/>
        <w:adjustRightInd w:val="0"/>
        <w:ind w:left="1065"/>
        <w:rPr>
          <w:rFonts w:ascii="Rubik" w:hAnsi="Rubik" w:cs="Rubik"/>
          <w:sz w:val="26"/>
          <w:szCs w:val="26"/>
          <w:lang w:val="en-US"/>
        </w:rPr>
      </w:pPr>
      <w:r w:rsidRPr="00081D92">
        <w:rPr>
          <w:rFonts w:ascii="Rubik" w:hAnsi="Rubik" w:cs="Rubik"/>
          <w:sz w:val="26"/>
          <w:szCs w:val="26"/>
          <w:lang w:val="en-US"/>
        </w:rPr>
        <w:t>This can take the form of mean text messages or emails, rumors sent by email or posted on social networking sites, and embarrassing pictures, videos, websites, or fake profiles.</w:t>
      </w:r>
    </w:p>
    <w:p w14:paraId="0F9D8907" w14:textId="77777777" w:rsidR="00695494" w:rsidRPr="00081D92" w:rsidRDefault="00695494" w:rsidP="00AD3ED9">
      <w:pPr>
        <w:widowControl w:val="0"/>
        <w:tabs>
          <w:tab w:val="left" w:pos="220"/>
          <w:tab w:val="left" w:pos="720"/>
        </w:tabs>
        <w:autoSpaceDE w:val="0"/>
        <w:autoSpaceDN w:val="0"/>
        <w:adjustRightInd w:val="0"/>
        <w:ind w:left="345"/>
        <w:rPr>
          <w:rFonts w:ascii="Rubik" w:hAnsi="Rubik" w:cs="Rubik"/>
          <w:u w:color="4B88CB"/>
          <w:lang w:val="en-US"/>
        </w:rPr>
      </w:pPr>
    </w:p>
    <w:p w14:paraId="299E8339" w14:textId="77777777" w:rsidR="00695494" w:rsidRPr="00081D92" w:rsidRDefault="00695494">
      <w:pPr>
        <w:widowControl w:val="0"/>
        <w:numPr>
          <w:ilvl w:val="0"/>
          <w:numId w:val="21"/>
        </w:numPr>
        <w:tabs>
          <w:tab w:val="left" w:pos="220"/>
          <w:tab w:val="left" w:pos="720"/>
        </w:tabs>
        <w:autoSpaceDE w:val="0"/>
        <w:autoSpaceDN w:val="0"/>
        <w:adjustRightInd w:val="0"/>
        <w:ind w:left="1065"/>
        <w:rPr>
          <w:rFonts w:ascii="Rubik" w:hAnsi="Rubik" w:cs="Rubik"/>
          <w:b/>
          <w:lang w:val="en-US"/>
        </w:rPr>
      </w:pPr>
      <w:r w:rsidRPr="00081D92">
        <w:rPr>
          <w:rFonts w:ascii="Rubik" w:hAnsi="Rubik" w:cs="Rubik"/>
          <w:b/>
          <w:lang w:val="en-US"/>
        </w:rPr>
        <w:t xml:space="preserve">Grooming </w:t>
      </w:r>
    </w:p>
    <w:p w14:paraId="411CE598" w14:textId="77777777" w:rsidR="00695494" w:rsidRPr="00081D92" w:rsidRDefault="00695494" w:rsidP="00AD3ED9">
      <w:pPr>
        <w:widowControl w:val="0"/>
        <w:tabs>
          <w:tab w:val="left" w:pos="220"/>
          <w:tab w:val="left" w:pos="720"/>
        </w:tabs>
        <w:autoSpaceDE w:val="0"/>
        <w:autoSpaceDN w:val="0"/>
        <w:adjustRightInd w:val="0"/>
        <w:ind w:left="1065"/>
        <w:rPr>
          <w:rFonts w:ascii="Rubik" w:hAnsi="Rubik" w:cs="Rubik"/>
          <w:lang w:val="en-US"/>
        </w:rPr>
      </w:pPr>
      <w:r w:rsidRPr="00081D92">
        <w:rPr>
          <w:rFonts w:ascii="Rubik" w:hAnsi="Rubik" w:cs="Rubik"/>
          <w:lang w:val="en-US"/>
        </w:rPr>
        <w:t xml:space="preserve">This comprises actions deliberately undertaken with the aim of befriending and establishing an emotional connection with a child or young person, to lower their inhibitions in order to </w:t>
      </w:r>
      <w:hyperlink r:id="rId16" w:history="1">
        <w:r w:rsidRPr="00081D92">
          <w:rPr>
            <w:rFonts w:ascii="Rubik" w:hAnsi="Rubik" w:cs="Rubik"/>
            <w:lang w:val="en-US"/>
          </w:rPr>
          <w:t>sexually abuse</w:t>
        </w:r>
      </w:hyperlink>
      <w:r w:rsidRPr="00081D92">
        <w:rPr>
          <w:rFonts w:ascii="Rubik" w:hAnsi="Rubik" w:cs="Rubik"/>
          <w:lang w:val="en-US"/>
        </w:rPr>
        <w:t xml:space="preserve"> them.</w:t>
      </w:r>
    </w:p>
    <w:p w14:paraId="0CA0C16D" w14:textId="77777777" w:rsidR="00695494" w:rsidRPr="00081D92" w:rsidRDefault="00695494" w:rsidP="00AD3ED9">
      <w:pPr>
        <w:widowControl w:val="0"/>
        <w:tabs>
          <w:tab w:val="left" w:pos="220"/>
          <w:tab w:val="left" w:pos="720"/>
        </w:tabs>
        <w:autoSpaceDE w:val="0"/>
        <w:autoSpaceDN w:val="0"/>
        <w:adjustRightInd w:val="0"/>
        <w:ind w:left="345"/>
        <w:rPr>
          <w:rFonts w:ascii="Rubik" w:hAnsi="Rubik" w:cs="Rubik"/>
          <w:lang w:val="en-US"/>
        </w:rPr>
      </w:pPr>
    </w:p>
    <w:p w14:paraId="0E2937D6" w14:textId="77777777" w:rsidR="00695494" w:rsidRPr="00081D92" w:rsidRDefault="00695494">
      <w:pPr>
        <w:widowControl w:val="0"/>
        <w:numPr>
          <w:ilvl w:val="0"/>
          <w:numId w:val="21"/>
        </w:numPr>
        <w:tabs>
          <w:tab w:val="left" w:pos="220"/>
          <w:tab w:val="left" w:pos="720"/>
        </w:tabs>
        <w:autoSpaceDE w:val="0"/>
        <w:autoSpaceDN w:val="0"/>
        <w:adjustRightInd w:val="0"/>
        <w:ind w:left="1065"/>
        <w:rPr>
          <w:rFonts w:ascii="Rubik" w:hAnsi="Rubik" w:cs="Rubik"/>
          <w:b/>
          <w:lang w:val="en-US"/>
        </w:rPr>
      </w:pPr>
      <w:r w:rsidRPr="00081D92">
        <w:rPr>
          <w:rFonts w:ascii="Rubik" w:hAnsi="Rubik" w:cs="Rubik"/>
          <w:b/>
          <w:u w:color="4B88CB"/>
          <w:lang w:val="en-US"/>
        </w:rPr>
        <w:t>Sexual abuse</w:t>
      </w:r>
    </w:p>
    <w:p w14:paraId="5E4FB9EC" w14:textId="77777777" w:rsidR="00695494" w:rsidRPr="00081D92" w:rsidRDefault="00695494" w:rsidP="00AD3ED9">
      <w:pPr>
        <w:widowControl w:val="0"/>
        <w:tabs>
          <w:tab w:val="left" w:pos="220"/>
          <w:tab w:val="left" w:pos="720"/>
        </w:tabs>
        <w:autoSpaceDE w:val="0"/>
        <w:autoSpaceDN w:val="0"/>
        <w:adjustRightInd w:val="0"/>
        <w:ind w:left="1065"/>
        <w:rPr>
          <w:rFonts w:ascii="Rubik" w:hAnsi="Rubik" w:cs="Rubik"/>
          <w:lang w:val="en-US"/>
        </w:rPr>
      </w:pPr>
      <w:r w:rsidRPr="00081D92">
        <w:rPr>
          <w:rFonts w:ascii="Rubik" w:hAnsi="Rubik" w:cs="Rubik"/>
          <w:lang w:val="en-US"/>
        </w:rPr>
        <w:t>This occurs when children or young people are forced or persuaded to take part in sexual activities. This doesn't have to be physical contact, and it can happen online.</w:t>
      </w:r>
    </w:p>
    <w:p w14:paraId="339C80E1" w14:textId="77777777" w:rsidR="00695494" w:rsidRPr="00081D92" w:rsidRDefault="00695494" w:rsidP="00AD3ED9">
      <w:pPr>
        <w:widowControl w:val="0"/>
        <w:tabs>
          <w:tab w:val="left" w:pos="220"/>
          <w:tab w:val="left" w:pos="720"/>
        </w:tabs>
        <w:autoSpaceDE w:val="0"/>
        <w:autoSpaceDN w:val="0"/>
        <w:adjustRightInd w:val="0"/>
        <w:ind w:left="345"/>
        <w:rPr>
          <w:rFonts w:ascii="Rubik" w:hAnsi="Rubik" w:cs="Rubik"/>
          <w:u w:color="4B88CB"/>
          <w:lang w:val="en-US"/>
        </w:rPr>
      </w:pPr>
    </w:p>
    <w:p w14:paraId="16091208" w14:textId="77777777" w:rsidR="00695494" w:rsidRPr="00081D92" w:rsidRDefault="00695494">
      <w:pPr>
        <w:widowControl w:val="0"/>
        <w:numPr>
          <w:ilvl w:val="0"/>
          <w:numId w:val="21"/>
        </w:numPr>
        <w:tabs>
          <w:tab w:val="left" w:pos="220"/>
          <w:tab w:val="left" w:pos="720"/>
        </w:tabs>
        <w:autoSpaceDE w:val="0"/>
        <w:autoSpaceDN w:val="0"/>
        <w:adjustRightInd w:val="0"/>
        <w:ind w:left="1065"/>
        <w:rPr>
          <w:rFonts w:ascii="Rubik" w:hAnsi="Rubik" w:cs="Rubik"/>
          <w:b/>
          <w:lang w:val="en-US"/>
        </w:rPr>
      </w:pPr>
      <w:r w:rsidRPr="00081D92">
        <w:rPr>
          <w:rFonts w:ascii="Rubik" w:hAnsi="Rubik" w:cs="Rubik"/>
          <w:b/>
          <w:u w:color="4B88CB"/>
          <w:lang w:val="en-US"/>
        </w:rPr>
        <w:t>Sexual exploitation</w:t>
      </w:r>
    </w:p>
    <w:p w14:paraId="75056BA9" w14:textId="01E49B09" w:rsidR="00695494" w:rsidRPr="00081D92" w:rsidRDefault="00695494" w:rsidP="00AD3ED9">
      <w:pPr>
        <w:widowControl w:val="0"/>
        <w:tabs>
          <w:tab w:val="left" w:pos="220"/>
          <w:tab w:val="left" w:pos="720"/>
        </w:tabs>
        <w:autoSpaceDE w:val="0"/>
        <w:autoSpaceDN w:val="0"/>
        <w:adjustRightInd w:val="0"/>
        <w:ind w:left="1065"/>
        <w:rPr>
          <w:rFonts w:ascii="Rubik" w:hAnsi="Rubik" w:cs="Rubik"/>
          <w:lang w:val="en-US"/>
        </w:rPr>
      </w:pPr>
      <w:r w:rsidRPr="00081D92">
        <w:rPr>
          <w:rFonts w:ascii="Rubik" w:hAnsi="Rubik" w:cs="Rubik"/>
          <w:lang w:val="en-US"/>
        </w:rPr>
        <w:t>This can occur through the use of the internet or on mobile phones. In all cases, those exploiting the child or young person have power over them because of their age, gender, intellect, physical strength and</w:t>
      </w:r>
      <w:r w:rsidR="00D90C66" w:rsidRPr="00081D92">
        <w:rPr>
          <w:rFonts w:ascii="Rubik" w:hAnsi="Rubik" w:cs="Rubik"/>
          <w:lang w:val="en-US"/>
        </w:rPr>
        <w:t xml:space="preserve"> </w:t>
      </w:r>
      <w:r w:rsidRPr="00081D92">
        <w:rPr>
          <w:rFonts w:ascii="Rubik" w:hAnsi="Rubik" w:cs="Rubik"/>
          <w:lang w:val="en-US"/>
        </w:rPr>
        <w:t>/</w:t>
      </w:r>
      <w:r w:rsidR="00D90C66" w:rsidRPr="00081D92">
        <w:rPr>
          <w:rFonts w:ascii="Rubik" w:hAnsi="Rubik" w:cs="Rubik"/>
          <w:lang w:val="en-US"/>
        </w:rPr>
        <w:t xml:space="preserve"> </w:t>
      </w:r>
      <w:r w:rsidRPr="00081D92">
        <w:rPr>
          <w:rFonts w:ascii="Rubik" w:hAnsi="Rubik" w:cs="Rubik"/>
          <w:lang w:val="en-US"/>
        </w:rPr>
        <w:t>or resources.</w:t>
      </w:r>
    </w:p>
    <w:p w14:paraId="3A1C5B99" w14:textId="6CF2C051" w:rsidR="00CF6CB1" w:rsidRPr="00081D92" w:rsidRDefault="00CF6CB1" w:rsidP="00AD3ED9">
      <w:pPr>
        <w:widowControl w:val="0"/>
        <w:tabs>
          <w:tab w:val="left" w:pos="220"/>
          <w:tab w:val="left" w:pos="720"/>
        </w:tabs>
        <w:autoSpaceDE w:val="0"/>
        <w:autoSpaceDN w:val="0"/>
        <w:adjustRightInd w:val="0"/>
        <w:ind w:left="1065"/>
        <w:rPr>
          <w:rFonts w:ascii="Rubik" w:hAnsi="Rubik" w:cs="Rubik"/>
          <w:lang w:val="en-US"/>
        </w:rPr>
      </w:pPr>
    </w:p>
    <w:p w14:paraId="1813A50D" w14:textId="1CE8B761" w:rsidR="00CF6CB1" w:rsidRPr="00081D92" w:rsidRDefault="00AD2A1B">
      <w:pPr>
        <w:pStyle w:val="ListParagraph"/>
        <w:widowControl w:val="0"/>
        <w:numPr>
          <w:ilvl w:val="0"/>
          <w:numId w:val="21"/>
        </w:numPr>
        <w:tabs>
          <w:tab w:val="left" w:pos="220"/>
          <w:tab w:val="left" w:pos="993"/>
        </w:tabs>
        <w:autoSpaceDE w:val="0"/>
        <w:autoSpaceDN w:val="0"/>
        <w:adjustRightInd w:val="0"/>
        <w:ind w:left="1134" w:hanging="425"/>
        <w:rPr>
          <w:rFonts w:ascii="Rubik" w:hAnsi="Rubik" w:cs="Rubik"/>
          <w:b/>
          <w:bCs/>
          <w:lang w:val="en-US"/>
        </w:rPr>
      </w:pPr>
      <w:bookmarkStart w:id="41" w:name="_Hlk72234714"/>
      <w:r>
        <w:rPr>
          <w:rFonts w:ascii="Rubik" w:hAnsi="Rubik" w:cs="Rubik"/>
          <w:b/>
          <w:bCs/>
          <w:lang w:val="en-US"/>
        </w:rPr>
        <w:tab/>
      </w:r>
      <w:r w:rsidR="00CF6CB1" w:rsidRPr="00081D92">
        <w:rPr>
          <w:rFonts w:ascii="Rubik" w:hAnsi="Rubik" w:cs="Rubik"/>
          <w:b/>
          <w:bCs/>
          <w:lang w:val="en-US"/>
        </w:rPr>
        <w:t>Sexting</w:t>
      </w:r>
    </w:p>
    <w:p w14:paraId="44AF945A" w14:textId="53CAE7CA" w:rsidR="00CF6CB1" w:rsidRPr="00081D92" w:rsidRDefault="00AD2A1B" w:rsidP="00F16886">
      <w:pPr>
        <w:widowControl w:val="0"/>
        <w:tabs>
          <w:tab w:val="left" w:pos="220"/>
          <w:tab w:val="left" w:pos="993"/>
        </w:tabs>
        <w:autoSpaceDE w:val="0"/>
        <w:autoSpaceDN w:val="0"/>
        <w:adjustRightInd w:val="0"/>
        <w:ind w:left="1134" w:hanging="141"/>
        <w:rPr>
          <w:rFonts w:ascii="Rubik" w:hAnsi="Rubik" w:cs="Rubik"/>
          <w:lang w:val="en-US"/>
        </w:rPr>
      </w:pPr>
      <w:r>
        <w:rPr>
          <w:rFonts w:ascii="Rubik" w:hAnsi="Rubik" w:cs="Rubik"/>
          <w:lang w:val="en-US"/>
        </w:rPr>
        <w:t xml:space="preserve">  </w:t>
      </w:r>
      <w:r w:rsidR="00CF6CB1" w:rsidRPr="00081D92">
        <w:rPr>
          <w:rFonts w:ascii="Rubik" w:hAnsi="Rubik" w:cs="Rubik"/>
          <w:lang w:val="en-US"/>
        </w:rPr>
        <w:t xml:space="preserve">Sexting or sending nudes is when someone shares a sexual message, naked or </w:t>
      </w:r>
      <w:r>
        <w:rPr>
          <w:rFonts w:ascii="Rubik" w:hAnsi="Rubik" w:cs="Rubik"/>
          <w:lang w:val="en-US"/>
        </w:rPr>
        <w:t xml:space="preserve">  </w:t>
      </w:r>
      <w:r w:rsidR="00CF6CB1" w:rsidRPr="00081D92">
        <w:rPr>
          <w:rFonts w:ascii="Rubik" w:hAnsi="Rubik" w:cs="Rubik"/>
          <w:lang w:val="en-US"/>
        </w:rPr>
        <w:t>semi-naked image, video or text message with another person.  Some young people experiencing online grooming or abuse may also be sending or receiving nudes or explicit content from people they don’t know.  Young people can have their photos, messages or videos shared without their consent or be bullied about them. This can lead to them feeling distress or embarrassment and shame.</w:t>
      </w:r>
    </w:p>
    <w:bookmarkEnd w:id="41"/>
    <w:p w14:paraId="6C00196B" w14:textId="77777777" w:rsidR="00695494" w:rsidRPr="00081D92" w:rsidRDefault="00695494" w:rsidP="00AD3ED9">
      <w:pPr>
        <w:widowControl w:val="0"/>
        <w:tabs>
          <w:tab w:val="left" w:pos="220"/>
          <w:tab w:val="left" w:pos="720"/>
        </w:tabs>
        <w:autoSpaceDE w:val="0"/>
        <w:autoSpaceDN w:val="0"/>
        <w:adjustRightInd w:val="0"/>
        <w:ind w:left="1065"/>
        <w:rPr>
          <w:rFonts w:ascii="Rubik" w:hAnsi="Rubik" w:cs="Rubik"/>
          <w:lang w:val="en-US"/>
        </w:rPr>
      </w:pPr>
    </w:p>
    <w:p w14:paraId="5ADC14C8" w14:textId="77777777" w:rsidR="00695494" w:rsidRPr="00081D92" w:rsidRDefault="00695494">
      <w:pPr>
        <w:widowControl w:val="0"/>
        <w:numPr>
          <w:ilvl w:val="0"/>
          <w:numId w:val="21"/>
        </w:numPr>
        <w:tabs>
          <w:tab w:val="left" w:pos="220"/>
          <w:tab w:val="left" w:pos="720"/>
        </w:tabs>
        <w:autoSpaceDE w:val="0"/>
        <w:autoSpaceDN w:val="0"/>
        <w:adjustRightInd w:val="0"/>
        <w:ind w:left="1065"/>
        <w:rPr>
          <w:rFonts w:ascii="Rubik" w:hAnsi="Rubik" w:cs="Rubik"/>
          <w:b/>
          <w:u w:color="4B88CB"/>
          <w:lang w:val="en-US"/>
        </w:rPr>
      </w:pPr>
      <w:r w:rsidRPr="00081D92">
        <w:rPr>
          <w:rFonts w:ascii="Rubik" w:hAnsi="Rubik" w:cs="Rubik"/>
          <w:b/>
          <w:u w:color="4B88CB"/>
          <w:lang w:val="en-US"/>
        </w:rPr>
        <w:t>Emotional abuse</w:t>
      </w:r>
    </w:p>
    <w:p w14:paraId="4925594F" w14:textId="726B52E4" w:rsidR="00214371" w:rsidRPr="00081D92" w:rsidRDefault="00695494" w:rsidP="00944C04">
      <w:pPr>
        <w:widowControl w:val="0"/>
        <w:tabs>
          <w:tab w:val="left" w:pos="220"/>
          <w:tab w:val="left" w:pos="720"/>
        </w:tabs>
        <w:autoSpaceDE w:val="0"/>
        <w:autoSpaceDN w:val="0"/>
        <w:adjustRightInd w:val="0"/>
        <w:ind w:left="1065"/>
        <w:rPr>
          <w:rFonts w:ascii="Rubik" w:hAnsi="Rubik" w:cs="Rubik"/>
          <w:lang w:val="en-US"/>
        </w:rPr>
      </w:pPr>
      <w:r w:rsidRPr="00081D92">
        <w:rPr>
          <w:rFonts w:ascii="Rubik" w:hAnsi="Rubik" w:cs="Rubik"/>
          <w:lang w:val="en-US"/>
        </w:rPr>
        <w:t xml:space="preserve">This includes non-physical behaviors such as threats, insults, constant monitoring or “checking in,” excessive texting, humiliation, intimidation, isolation or </w:t>
      </w:r>
      <w:hyperlink r:id="rId17" w:history="1">
        <w:r w:rsidRPr="00081D92">
          <w:rPr>
            <w:rFonts w:ascii="Rubik" w:hAnsi="Rubik" w:cs="Rubik"/>
            <w:lang w:val="en-US"/>
          </w:rPr>
          <w:t>stalking.</w:t>
        </w:r>
      </w:hyperlink>
    </w:p>
    <w:p w14:paraId="3D7EEE14" w14:textId="34711CD1" w:rsidR="00685D40" w:rsidRPr="00081D92" w:rsidRDefault="00685D40" w:rsidP="00944C04">
      <w:pPr>
        <w:ind w:left="1061" w:firstLine="4"/>
        <w:rPr>
          <w:rFonts w:ascii="Rubik" w:hAnsi="Rubik" w:cs="Rubik"/>
        </w:rPr>
      </w:pPr>
      <w:bookmarkStart w:id="42" w:name="_Hlk72234775"/>
      <w:r w:rsidRPr="00081D92">
        <w:rPr>
          <w:rFonts w:ascii="Rubik" w:hAnsi="Rubik" w:cs="Rubik"/>
        </w:rPr>
        <w:t xml:space="preserve">For further information and guidance, visit: </w:t>
      </w:r>
    </w:p>
    <w:p w14:paraId="03D4413C" w14:textId="60232F0E" w:rsidR="00214371" w:rsidRPr="00081D92" w:rsidRDefault="00000000">
      <w:pPr>
        <w:pStyle w:val="ListParagraph"/>
        <w:widowControl w:val="0"/>
        <w:numPr>
          <w:ilvl w:val="1"/>
          <w:numId w:val="21"/>
        </w:numPr>
        <w:tabs>
          <w:tab w:val="left" w:pos="220"/>
          <w:tab w:val="left" w:pos="720"/>
        </w:tabs>
        <w:autoSpaceDE w:val="0"/>
        <w:autoSpaceDN w:val="0"/>
        <w:adjustRightInd w:val="0"/>
        <w:rPr>
          <w:rFonts w:ascii="Rubik" w:hAnsi="Rubik" w:cs="Rubik"/>
        </w:rPr>
      </w:pPr>
      <w:hyperlink r:id="rId18" w:history="1">
        <w:r w:rsidR="00214371" w:rsidRPr="00081D92">
          <w:rPr>
            <w:rFonts w:ascii="Rubik" w:hAnsi="Rubik" w:cs="Rubik"/>
            <w:color w:val="0000FF"/>
            <w:u w:val="single"/>
          </w:rPr>
          <w:t>Social care Wales (safeguarding.wales)</w:t>
        </w:r>
      </w:hyperlink>
    </w:p>
    <w:p w14:paraId="4AACC6F1" w14:textId="77777777" w:rsidR="00F4259B" w:rsidRPr="00081D92" w:rsidRDefault="00000000">
      <w:pPr>
        <w:widowControl w:val="0"/>
        <w:numPr>
          <w:ilvl w:val="1"/>
          <w:numId w:val="21"/>
        </w:numPr>
        <w:tabs>
          <w:tab w:val="left" w:pos="220"/>
          <w:tab w:val="left" w:pos="720"/>
        </w:tabs>
        <w:autoSpaceDE w:val="0"/>
        <w:autoSpaceDN w:val="0"/>
        <w:adjustRightInd w:val="0"/>
        <w:rPr>
          <w:rFonts w:ascii="Rubik" w:hAnsi="Rubik" w:cs="Rubik"/>
        </w:rPr>
      </w:pPr>
      <w:hyperlink r:id="rId19" w:history="1">
        <w:r w:rsidR="00F4259B" w:rsidRPr="00081D92">
          <w:rPr>
            <w:rStyle w:val="Hyperlink"/>
            <w:rFonts w:ascii="Rubik" w:hAnsi="Rubik" w:cs="Rubik"/>
          </w:rPr>
          <w:t>UK Council for Internet Safety (UKCIS)</w:t>
        </w:r>
      </w:hyperlink>
      <w:r w:rsidR="00F4259B" w:rsidRPr="00081D92">
        <w:rPr>
          <w:rFonts w:ascii="Rubik" w:hAnsi="Rubik" w:cs="Rubik"/>
          <w:bCs/>
          <w:u w:color="4B88CB"/>
          <w:lang w:val="en-US"/>
        </w:rPr>
        <w:t xml:space="preserve"> (September 2020)</w:t>
      </w:r>
    </w:p>
    <w:p w14:paraId="40D113DD" w14:textId="7F66705D" w:rsidR="00F4259B" w:rsidRPr="005A7956" w:rsidRDefault="00000000" w:rsidP="005A7956">
      <w:pPr>
        <w:widowControl w:val="0"/>
        <w:numPr>
          <w:ilvl w:val="1"/>
          <w:numId w:val="21"/>
        </w:numPr>
        <w:tabs>
          <w:tab w:val="left" w:pos="220"/>
          <w:tab w:val="left" w:pos="720"/>
        </w:tabs>
        <w:autoSpaceDE w:val="0"/>
        <w:autoSpaceDN w:val="0"/>
        <w:adjustRightInd w:val="0"/>
        <w:rPr>
          <w:rFonts w:ascii="Rubik" w:hAnsi="Rubik" w:cs="Rubik"/>
        </w:rPr>
      </w:pPr>
      <w:hyperlink r:id="rId20" w:history="1">
        <w:r w:rsidR="00F4259B" w:rsidRPr="00081D92">
          <w:rPr>
            <w:rStyle w:val="Hyperlink"/>
            <w:rFonts w:ascii="Rubik" w:hAnsi="Rubik" w:cs="Rubik"/>
          </w:rPr>
          <w:t>Online Harms White Paper</w:t>
        </w:r>
      </w:hyperlink>
      <w:r w:rsidR="00F4259B" w:rsidRPr="00081D92">
        <w:rPr>
          <w:rFonts w:ascii="Rubik" w:hAnsi="Rubik" w:cs="Rubik"/>
        </w:rPr>
        <w:t xml:space="preserve"> (December 2020) </w:t>
      </w:r>
      <w:bookmarkEnd w:id="42"/>
    </w:p>
    <w:p w14:paraId="13F0C639" w14:textId="2A43D26D" w:rsidR="00695494" w:rsidRPr="00081D92" w:rsidRDefault="00695494" w:rsidP="00695494">
      <w:pPr>
        <w:pStyle w:val="Policyhead1"/>
        <w:spacing w:before="0"/>
        <w:rPr>
          <w:rFonts w:ascii="Rubik" w:hAnsi="Rubik" w:cs="Rubik"/>
        </w:rPr>
      </w:pPr>
    </w:p>
    <w:p w14:paraId="06EC6848" w14:textId="4AF7745B" w:rsidR="00402662" w:rsidRPr="00081D92" w:rsidRDefault="00AD2A1B" w:rsidP="00FA3FAD">
      <w:pPr>
        <w:pStyle w:val="Heading1"/>
        <w:rPr>
          <w:rFonts w:ascii="Rubik" w:hAnsi="Rubik" w:cs="Rubik"/>
        </w:rPr>
      </w:pPr>
      <w:bookmarkStart w:id="43" w:name="_Toc164427888"/>
      <w:r>
        <w:rPr>
          <w:rFonts w:ascii="Rubik" w:hAnsi="Rubik" w:cs="Rubik"/>
        </w:rPr>
        <w:t>12</w:t>
      </w:r>
      <w:r w:rsidR="0029247B" w:rsidRPr="008D7B95">
        <w:rPr>
          <w:rFonts w:ascii="Rubik" w:hAnsi="Rubik" w:cs="Rubik"/>
        </w:rPr>
        <w:t xml:space="preserve">.0 </w:t>
      </w:r>
      <w:r w:rsidR="00AD3ED9" w:rsidRPr="008D7B95">
        <w:rPr>
          <w:rFonts w:ascii="Rubik" w:hAnsi="Rubik" w:cs="Rubik"/>
        </w:rPr>
        <w:tab/>
      </w:r>
      <w:bookmarkStart w:id="44" w:name="_Hlk126669570"/>
      <w:r w:rsidR="00FA3FAD" w:rsidRPr="008D7B95">
        <w:rPr>
          <w:rFonts w:ascii="Rubik" w:hAnsi="Rubik" w:cs="Rubik"/>
        </w:rPr>
        <w:t xml:space="preserve">TRAFFICKED CHILDREN, </w:t>
      </w:r>
      <w:r w:rsidR="0029247B" w:rsidRPr="008D7B95">
        <w:rPr>
          <w:rFonts w:ascii="Rubik" w:hAnsi="Rubik" w:cs="Rubik"/>
        </w:rPr>
        <w:t>MODERN SLAVERY</w:t>
      </w:r>
      <w:r w:rsidR="00FA3FAD" w:rsidRPr="008D7B95">
        <w:rPr>
          <w:rFonts w:ascii="Rubik" w:hAnsi="Rubik" w:cs="Rubik"/>
        </w:rPr>
        <w:t xml:space="preserve"> AND COUNTY LINES</w:t>
      </w:r>
      <w:bookmarkEnd w:id="43"/>
      <w:bookmarkEnd w:id="44"/>
    </w:p>
    <w:p w14:paraId="5C5AB932" w14:textId="77777777" w:rsidR="00AD3ED9" w:rsidRPr="00081D92" w:rsidRDefault="00AD3ED9" w:rsidP="00D67B3E">
      <w:pPr>
        <w:rPr>
          <w:rFonts w:ascii="Rubik" w:hAnsi="Rubik" w:cs="Rubik"/>
        </w:rPr>
      </w:pPr>
    </w:p>
    <w:p w14:paraId="5D1C2F0A" w14:textId="06531279" w:rsidR="00D67B3E" w:rsidRPr="00081D92" w:rsidRDefault="00AD2A1B" w:rsidP="00AD3ED9">
      <w:pPr>
        <w:ind w:left="705" w:hanging="705"/>
        <w:rPr>
          <w:rFonts w:ascii="Rubik" w:hAnsi="Rubik" w:cs="Rubik"/>
        </w:rPr>
      </w:pPr>
      <w:r>
        <w:rPr>
          <w:rFonts w:ascii="Rubik" w:hAnsi="Rubik" w:cs="Rubik"/>
        </w:rPr>
        <w:t>12</w:t>
      </w:r>
      <w:r w:rsidR="00D67B3E" w:rsidRPr="00081D92">
        <w:rPr>
          <w:rFonts w:ascii="Rubik" w:hAnsi="Rubik" w:cs="Rubik"/>
        </w:rPr>
        <w:t>.</w:t>
      </w:r>
      <w:r w:rsidR="00C02D50" w:rsidRPr="00081D92">
        <w:rPr>
          <w:rFonts w:ascii="Rubik" w:hAnsi="Rubik" w:cs="Rubik"/>
        </w:rPr>
        <w:t>1</w:t>
      </w:r>
      <w:r w:rsidR="00D67B3E" w:rsidRPr="00081D92">
        <w:rPr>
          <w:rFonts w:ascii="Rubik" w:hAnsi="Rubik" w:cs="Rubik"/>
        </w:rPr>
        <w:t xml:space="preserve"> </w:t>
      </w:r>
      <w:r w:rsidR="00AD3ED9" w:rsidRPr="00081D92">
        <w:rPr>
          <w:rFonts w:ascii="Rubik" w:hAnsi="Rubik" w:cs="Rubik"/>
        </w:rPr>
        <w:tab/>
      </w:r>
      <w:r w:rsidR="00D67B3E" w:rsidRPr="00081D92">
        <w:rPr>
          <w:rFonts w:ascii="Rubik" w:hAnsi="Rubik" w:cs="Rubik"/>
        </w:rPr>
        <w:t>Child trafficking is defined as ‘recruiting, moving, receiving and harbouring children for the purpose of exploitation. It is a form of modern slavery.</w:t>
      </w:r>
      <w:r w:rsidR="000A6408" w:rsidRPr="00081D92">
        <w:rPr>
          <w:rFonts w:ascii="Rubik" w:hAnsi="Rubik" w:cs="Rubik"/>
        </w:rPr>
        <w:t xml:space="preserve">  </w:t>
      </w:r>
    </w:p>
    <w:p w14:paraId="3AF0BAD5" w14:textId="403C5DE3" w:rsidR="00377E49" w:rsidRPr="00081D92" w:rsidRDefault="00377E49" w:rsidP="00695494">
      <w:pPr>
        <w:pStyle w:val="Policyhead1"/>
        <w:spacing w:before="0"/>
        <w:rPr>
          <w:rFonts w:ascii="Rubik" w:hAnsi="Rubik" w:cs="Rubik"/>
        </w:rPr>
      </w:pPr>
    </w:p>
    <w:p w14:paraId="57BC2FB8" w14:textId="3BF8723E" w:rsidR="00880A79" w:rsidRPr="00081D92" w:rsidRDefault="00AD2A1B" w:rsidP="00880A79">
      <w:pPr>
        <w:rPr>
          <w:rFonts w:ascii="Rubik" w:hAnsi="Rubik" w:cs="Rubik"/>
        </w:rPr>
      </w:pPr>
      <w:r>
        <w:rPr>
          <w:rFonts w:ascii="Rubik" w:hAnsi="Rubik" w:cs="Rubik"/>
        </w:rPr>
        <w:t>12</w:t>
      </w:r>
      <w:r w:rsidR="00880A79" w:rsidRPr="00081D92">
        <w:rPr>
          <w:rFonts w:ascii="Rubik" w:hAnsi="Rubik" w:cs="Rubik"/>
        </w:rPr>
        <w:t xml:space="preserve">.2 </w:t>
      </w:r>
      <w:r w:rsidR="00AD3ED9" w:rsidRPr="00081D92">
        <w:rPr>
          <w:rFonts w:ascii="Rubik" w:hAnsi="Rubik" w:cs="Rubik"/>
        </w:rPr>
        <w:tab/>
      </w:r>
      <w:r w:rsidR="00880A79" w:rsidRPr="00081D92">
        <w:rPr>
          <w:rFonts w:ascii="Rubik" w:hAnsi="Rubik" w:cs="Rubik"/>
        </w:rPr>
        <w:t>Children may be trafficked for:</w:t>
      </w:r>
    </w:p>
    <w:p w14:paraId="697F951C" w14:textId="45437689" w:rsidR="00880A79" w:rsidRPr="00081D92" w:rsidRDefault="00AD2A1B">
      <w:pPr>
        <w:pStyle w:val="ListParagraph"/>
        <w:numPr>
          <w:ilvl w:val="0"/>
          <w:numId w:val="23"/>
        </w:numPr>
        <w:rPr>
          <w:rFonts w:ascii="Rubik" w:hAnsi="Rubik" w:cs="Rubik"/>
        </w:rPr>
      </w:pPr>
      <w:r>
        <w:rPr>
          <w:rFonts w:ascii="Rubik" w:hAnsi="Rubik" w:cs="Rubik"/>
        </w:rPr>
        <w:t>c</w:t>
      </w:r>
      <w:r w:rsidR="00880A79" w:rsidRPr="00081D92">
        <w:rPr>
          <w:rFonts w:ascii="Rubik" w:hAnsi="Rubik" w:cs="Rubik"/>
        </w:rPr>
        <w:t>hild sexual exploitation</w:t>
      </w:r>
    </w:p>
    <w:p w14:paraId="5E884942" w14:textId="48274095" w:rsidR="00880A79" w:rsidRPr="00081D92" w:rsidRDefault="00AD2A1B">
      <w:pPr>
        <w:pStyle w:val="ListParagraph"/>
        <w:numPr>
          <w:ilvl w:val="0"/>
          <w:numId w:val="23"/>
        </w:numPr>
        <w:rPr>
          <w:rFonts w:ascii="Rubik" w:hAnsi="Rubik" w:cs="Rubik"/>
        </w:rPr>
      </w:pPr>
      <w:r>
        <w:rPr>
          <w:rFonts w:ascii="Rubik" w:hAnsi="Rubik" w:cs="Rubik"/>
        </w:rPr>
        <w:t>c</w:t>
      </w:r>
      <w:r w:rsidR="00880A79" w:rsidRPr="00081D92">
        <w:rPr>
          <w:rFonts w:ascii="Rubik" w:hAnsi="Rubik" w:cs="Rubik"/>
        </w:rPr>
        <w:t>riminal activity (such as street crime,</w:t>
      </w:r>
      <w:r w:rsidR="0088138B" w:rsidRPr="00081D92">
        <w:rPr>
          <w:rFonts w:ascii="Rubik" w:hAnsi="Rubik" w:cs="Rubik"/>
        </w:rPr>
        <w:t xml:space="preserve"> </w:t>
      </w:r>
      <w:r w:rsidR="000A6408" w:rsidRPr="00081D92">
        <w:rPr>
          <w:rFonts w:ascii="Rubik" w:hAnsi="Rubik" w:cs="Rubik"/>
        </w:rPr>
        <w:t>‘</w:t>
      </w:r>
      <w:r w:rsidR="0088138B" w:rsidRPr="00081D92">
        <w:rPr>
          <w:rFonts w:ascii="Rubik" w:hAnsi="Rubik" w:cs="Rubik"/>
        </w:rPr>
        <w:t>County Lines</w:t>
      </w:r>
      <w:r w:rsidR="000A6408" w:rsidRPr="00081D92">
        <w:rPr>
          <w:rFonts w:ascii="Rubik" w:hAnsi="Rubik" w:cs="Rubik"/>
        </w:rPr>
        <w:t>’</w:t>
      </w:r>
      <w:r w:rsidR="00880A79" w:rsidRPr="00081D92">
        <w:rPr>
          <w:rFonts w:ascii="Rubik" w:hAnsi="Rubik" w:cs="Rubik"/>
        </w:rPr>
        <w:t xml:space="preserve"> </w:t>
      </w:r>
      <w:r w:rsidR="000A6408" w:rsidRPr="00081D92">
        <w:rPr>
          <w:rFonts w:ascii="Rubik" w:hAnsi="Rubik" w:cs="Rubik"/>
        </w:rPr>
        <w:t>activity)</w:t>
      </w:r>
    </w:p>
    <w:p w14:paraId="2D6F4D02" w14:textId="24E573AA" w:rsidR="00880A79" w:rsidRPr="00081D92" w:rsidRDefault="00AD2A1B">
      <w:pPr>
        <w:pStyle w:val="ListParagraph"/>
        <w:numPr>
          <w:ilvl w:val="0"/>
          <w:numId w:val="23"/>
        </w:numPr>
        <w:rPr>
          <w:rFonts w:ascii="Rubik" w:hAnsi="Rubik" w:cs="Rubik"/>
        </w:rPr>
      </w:pPr>
      <w:r>
        <w:rPr>
          <w:rFonts w:ascii="Rubik" w:hAnsi="Rubik" w:cs="Rubik"/>
        </w:rPr>
        <w:t>f</w:t>
      </w:r>
      <w:r w:rsidR="00880A79" w:rsidRPr="00081D92">
        <w:rPr>
          <w:rFonts w:ascii="Rubik" w:hAnsi="Rubik" w:cs="Rubik"/>
        </w:rPr>
        <w:t>orced marriage</w:t>
      </w:r>
    </w:p>
    <w:p w14:paraId="21EA0C03" w14:textId="11930AF1" w:rsidR="00880A79" w:rsidRPr="00081D92" w:rsidRDefault="00AD2A1B">
      <w:pPr>
        <w:pStyle w:val="ListParagraph"/>
        <w:numPr>
          <w:ilvl w:val="0"/>
          <w:numId w:val="23"/>
        </w:numPr>
        <w:rPr>
          <w:rFonts w:ascii="Rubik" w:hAnsi="Rubik" w:cs="Rubik"/>
        </w:rPr>
      </w:pPr>
      <w:r>
        <w:rPr>
          <w:rFonts w:ascii="Rubik" w:hAnsi="Rubik" w:cs="Rubik"/>
        </w:rPr>
        <w:t>d</w:t>
      </w:r>
      <w:r w:rsidR="00880A79" w:rsidRPr="00081D92">
        <w:rPr>
          <w:rFonts w:ascii="Rubik" w:hAnsi="Rubik" w:cs="Rubik"/>
        </w:rPr>
        <w:t>omestic servitude (such as cleaning, childcare, cooking)</w:t>
      </w:r>
    </w:p>
    <w:p w14:paraId="2ADB911A" w14:textId="51176C48" w:rsidR="00880A79" w:rsidRPr="00081D92" w:rsidRDefault="00AD2A1B">
      <w:pPr>
        <w:pStyle w:val="ListParagraph"/>
        <w:numPr>
          <w:ilvl w:val="0"/>
          <w:numId w:val="23"/>
        </w:numPr>
        <w:rPr>
          <w:rFonts w:ascii="Rubik" w:hAnsi="Rubik" w:cs="Rubik"/>
        </w:rPr>
      </w:pPr>
      <w:r>
        <w:rPr>
          <w:rFonts w:ascii="Rubik" w:hAnsi="Rubik" w:cs="Rubik"/>
        </w:rPr>
        <w:t>f</w:t>
      </w:r>
      <w:r w:rsidR="00880A79" w:rsidRPr="00081D92">
        <w:rPr>
          <w:rFonts w:ascii="Rubik" w:hAnsi="Rubik" w:cs="Rubik"/>
        </w:rPr>
        <w:t>orced labour</w:t>
      </w:r>
    </w:p>
    <w:p w14:paraId="445A6D42" w14:textId="0AA1F0DC" w:rsidR="00880A79" w:rsidRPr="00081D92" w:rsidRDefault="00AD2A1B">
      <w:pPr>
        <w:pStyle w:val="ListParagraph"/>
        <w:numPr>
          <w:ilvl w:val="0"/>
          <w:numId w:val="23"/>
        </w:numPr>
        <w:rPr>
          <w:rFonts w:ascii="Rubik" w:hAnsi="Rubik" w:cs="Rubik"/>
        </w:rPr>
      </w:pPr>
      <w:r>
        <w:rPr>
          <w:rFonts w:ascii="Rubik" w:hAnsi="Rubik" w:cs="Rubik"/>
        </w:rPr>
        <w:t>i</w:t>
      </w:r>
      <w:r w:rsidR="00880A79" w:rsidRPr="00081D92">
        <w:rPr>
          <w:rFonts w:ascii="Rubik" w:hAnsi="Rubik" w:cs="Rubik"/>
        </w:rPr>
        <w:t>llegal adoption.</w:t>
      </w:r>
    </w:p>
    <w:p w14:paraId="5C1E5C82" w14:textId="57048754" w:rsidR="00880A79" w:rsidRPr="00081D92" w:rsidRDefault="00880A79" w:rsidP="00880A79">
      <w:pPr>
        <w:rPr>
          <w:rFonts w:ascii="Rubik" w:hAnsi="Rubik" w:cs="Rubik"/>
        </w:rPr>
      </w:pPr>
    </w:p>
    <w:p w14:paraId="389D37B8" w14:textId="01A1CE37" w:rsidR="00FD44CE" w:rsidRPr="00081D92" w:rsidRDefault="00AD2A1B" w:rsidP="00AD3ED9">
      <w:pPr>
        <w:ind w:left="705" w:hanging="705"/>
        <w:rPr>
          <w:rFonts w:ascii="Rubik" w:hAnsi="Rubik" w:cs="Rubik"/>
        </w:rPr>
      </w:pPr>
      <w:r>
        <w:rPr>
          <w:rFonts w:ascii="Rubik" w:hAnsi="Rubik" w:cs="Rubik"/>
        </w:rPr>
        <w:t>12</w:t>
      </w:r>
      <w:r w:rsidR="00FD44CE" w:rsidRPr="00081D92">
        <w:rPr>
          <w:rFonts w:ascii="Rubik" w:hAnsi="Rubik" w:cs="Rubik"/>
        </w:rPr>
        <w:t xml:space="preserve">.3 </w:t>
      </w:r>
      <w:r w:rsidR="00AD3ED9" w:rsidRPr="00081D92">
        <w:rPr>
          <w:rFonts w:ascii="Rubik" w:hAnsi="Rubik" w:cs="Rubik"/>
        </w:rPr>
        <w:tab/>
      </w:r>
      <w:r w:rsidR="00FD44CE" w:rsidRPr="00081D92">
        <w:rPr>
          <w:rFonts w:ascii="Rubik" w:hAnsi="Rubik" w:cs="Rubik"/>
        </w:rPr>
        <w:t>Trafficked children may suffer other forms of abuse that impact on their physical and mental health, and on their social and emotional development, including:</w:t>
      </w:r>
    </w:p>
    <w:p w14:paraId="026F6AD5" w14:textId="77777777" w:rsidR="00FD44CE" w:rsidRPr="00081D92" w:rsidRDefault="00FD44CE">
      <w:pPr>
        <w:pStyle w:val="ListParagraph"/>
        <w:numPr>
          <w:ilvl w:val="0"/>
          <w:numId w:val="23"/>
        </w:numPr>
        <w:rPr>
          <w:rFonts w:ascii="Rubik" w:hAnsi="Rubik" w:cs="Rubik"/>
        </w:rPr>
      </w:pPr>
      <w:r w:rsidRPr="00081D92">
        <w:rPr>
          <w:rFonts w:ascii="Rubik" w:hAnsi="Rubik" w:cs="Rubik"/>
        </w:rPr>
        <w:t>sexual abuse and exploitation</w:t>
      </w:r>
    </w:p>
    <w:p w14:paraId="076230D1" w14:textId="77777777" w:rsidR="00FD44CE" w:rsidRPr="00081D92" w:rsidRDefault="00FD44CE">
      <w:pPr>
        <w:pStyle w:val="ListParagraph"/>
        <w:numPr>
          <w:ilvl w:val="0"/>
          <w:numId w:val="23"/>
        </w:numPr>
        <w:rPr>
          <w:rFonts w:ascii="Rubik" w:hAnsi="Rubik" w:cs="Rubik"/>
        </w:rPr>
      </w:pPr>
      <w:r w:rsidRPr="00081D92">
        <w:rPr>
          <w:rFonts w:ascii="Rubik" w:hAnsi="Rubik" w:cs="Rubik"/>
        </w:rPr>
        <w:t>physical abuse</w:t>
      </w:r>
    </w:p>
    <w:p w14:paraId="5CF787AF" w14:textId="77777777" w:rsidR="00FD44CE" w:rsidRPr="00081D92" w:rsidRDefault="00FD44CE">
      <w:pPr>
        <w:pStyle w:val="ListParagraph"/>
        <w:numPr>
          <w:ilvl w:val="0"/>
          <w:numId w:val="23"/>
        </w:numPr>
        <w:rPr>
          <w:rFonts w:ascii="Rubik" w:hAnsi="Rubik" w:cs="Rubik"/>
        </w:rPr>
      </w:pPr>
      <w:r w:rsidRPr="00081D92">
        <w:rPr>
          <w:rFonts w:ascii="Rubik" w:hAnsi="Rubik" w:cs="Rubik"/>
        </w:rPr>
        <w:t>emotional abuse</w:t>
      </w:r>
    </w:p>
    <w:p w14:paraId="1F1D3988" w14:textId="77777777" w:rsidR="00FD44CE" w:rsidRPr="00081D92" w:rsidRDefault="00FD44CE">
      <w:pPr>
        <w:pStyle w:val="ListParagraph"/>
        <w:numPr>
          <w:ilvl w:val="0"/>
          <w:numId w:val="23"/>
        </w:numPr>
        <w:rPr>
          <w:rFonts w:ascii="Rubik" w:hAnsi="Rubik" w:cs="Rubik"/>
        </w:rPr>
      </w:pPr>
      <w:r w:rsidRPr="00081D92">
        <w:rPr>
          <w:rFonts w:ascii="Rubik" w:hAnsi="Rubik" w:cs="Rubik"/>
        </w:rPr>
        <w:t>neglect.</w:t>
      </w:r>
    </w:p>
    <w:p w14:paraId="63C88BE9" w14:textId="77777777" w:rsidR="008908E2" w:rsidRPr="00081D92" w:rsidRDefault="008908E2" w:rsidP="00880A79">
      <w:pPr>
        <w:rPr>
          <w:rFonts w:ascii="Rubik" w:hAnsi="Rubik" w:cs="Rubik"/>
        </w:rPr>
      </w:pPr>
    </w:p>
    <w:p w14:paraId="66EAA581" w14:textId="3770C07D" w:rsidR="00377E49" w:rsidRPr="00081D92" w:rsidRDefault="00AD2A1B" w:rsidP="001231A4">
      <w:pPr>
        <w:rPr>
          <w:rFonts w:ascii="Rubik" w:hAnsi="Rubik" w:cs="Rubik"/>
        </w:rPr>
      </w:pPr>
      <w:r>
        <w:rPr>
          <w:rFonts w:ascii="Rubik" w:hAnsi="Rubik" w:cs="Rubik"/>
        </w:rPr>
        <w:t>12</w:t>
      </w:r>
      <w:r w:rsidR="005E5088" w:rsidRPr="00081D92">
        <w:rPr>
          <w:rFonts w:ascii="Rubik" w:hAnsi="Rubik" w:cs="Rubik"/>
        </w:rPr>
        <w:t>.</w:t>
      </w:r>
      <w:r w:rsidR="00242EEF" w:rsidRPr="00081D92">
        <w:rPr>
          <w:rFonts w:ascii="Rubik" w:hAnsi="Rubik" w:cs="Rubik"/>
        </w:rPr>
        <w:t>4</w:t>
      </w:r>
      <w:r w:rsidR="005E5088" w:rsidRPr="00081D92">
        <w:rPr>
          <w:rFonts w:ascii="Rubik" w:hAnsi="Rubik" w:cs="Rubik"/>
        </w:rPr>
        <w:t xml:space="preserve"> </w:t>
      </w:r>
      <w:r w:rsidR="00AD3ED9" w:rsidRPr="00081D92">
        <w:rPr>
          <w:rFonts w:ascii="Rubik" w:hAnsi="Rubik" w:cs="Rubik"/>
        </w:rPr>
        <w:tab/>
      </w:r>
      <w:r w:rsidR="00F810A5" w:rsidRPr="00081D92">
        <w:rPr>
          <w:rFonts w:ascii="Rubik" w:hAnsi="Rubik" w:cs="Rubik"/>
        </w:rPr>
        <w:t xml:space="preserve">Indicator of </w:t>
      </w:r>
      <w:r w:rsidR="00C464E8" w:rsidRPr="00081D92">
        <w:rPr>
          <w:rFonts w:ascii="Rubik" w:hAnsi="Rubik" w:cs="Rubik"/>
        </w:rPr>
        <w:t>trafficked</w:t>
      </w:r>
      <w:r w:rsidR="00F810A5" w:rsidRPr="00081D92">
        <w:rPr>
          <w:rFonts w:ascii="Rubik" w:hAnsi="Rubik" w:cs="Rubik"/>
        </w:rPr>
        <w:t xml:space="preserve"> children may </w:t>
      </w:r>
      <w:r w:rsidR="005E5088" w:rsidRPr="00081D92">
        <w:rPr>
          <w:rFonts w:ascii="Rubik" w:hAnsi="Rubik" w:cs="Rubik"/>
        </w:rPr>
        <w:t>include that the child or young person</w:t>
      </w:r>
    </w:p>
    <w:p w14:paraId="6C393AE5" w14:textId="4C232435"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lang w:val="en-IE"/>
        </w:rPr>
        <w:t>has entered the country illegally</w:t>
      </w:r>
    </w:p>
    <w:p w14:paraId="6A955D3F" w14:textId="1B72DE56"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lang w:val="en-IE"/>
        </w:rPr>
        <w:t>has no passport or other means of identification</w:t>
      </w:r>
    </w:p>
    <w:p w14:paraId="7F27360A" w14:textId="3D2A2C61"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lang w:val="en-IE"/>
        </w:rPr>
        <w:t>has false documentation</w:t>
      </w:r>
    </w:p>
    <w:p w14:paraId="1E511D03" w14:textId="7EB831AE"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lang w:val="en-IE"/>
        </w:rPr>
        <w:t>is unable to confirm the name and address of the person meeting them on arrival</w:t>
      </w:r>
    </w:p>
    <w:p w14:paraId="28D2CDD7" w14:textId="4D2BA86E"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rPr>
        <w:t>does not appear to have money but does have a mobile phone</w:t>
      </w:r>
    </w:p>
    <w:p w14:paraId="3A2F6B1A" w14:textId="7958D7CC"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rPr>
        <w:t>possesses money and goods not accounted for</w:t>
      </w:r>
    </w:p>
    <w:p w14:paraId="482C8E8D" w14:textId="6A85590C"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rPr>
        <w:t>receives unexplained/unidentified phone calls whilst in placement/temporary accommodation</w:t>
      </w:r>
    </w:p>
    <w:p w14:paraId="016CDC28" w14:textId="1AF3A85D"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rPr>
        <w:t>is withdrawn and refuses to talk</w:t>
      </w:r>
    </w:p>
    <w:p w14:paraId="3BCBF72F" w14:textId="4C7DD8D0" w:rsidR="007E5854" w:rsidRPr="00081D92" w:rsidRDefault="00AD2A1B" w:rsidP="00F16886">
      <w:pPr>
        <w:pStyle w:val="ListParagraph"/>
        <w:numPr>
          <w:ilvl w:val="0"/>
          <w:numId w:val="20"/>
        </w:numPr>
        <w:ind w:left="1134" w:hanging="425"/>
        <w:rPr>
          <w:rFonts w:ascii="Rubik" w:hAnsi="Rubik" w:cs="Rubik"/>
          <w:u w:val="single"/>
          <w:lang w:val="en-IE"/>
        </w:rPr>
      </w:pPr>
      <w:r w:rsidRPr="00081D92">
        <w:rPr>
          <w:rFonts w:ascii="Rubik" w:hAnsi="Rubik" w:cs="Rubik"/>
          <w:lang w:val="en-IE"/>
        </w:rPr>
        <w:t>is required to earn a minimum amount of money every day</w:t>
      </w:r>
    </w:p>
    <w:p w14:paraId="1AD698B9" w14:textId="230D3F5C" w:rsidR="007E5854" w:rsidRPr="008D7B95" w:rsidRDefault="00AD2A1B" w:rsidP="00F16886">
      <w:pPr>
        <w:pStyle w:val="ListParagraph"/>
        <w:numPr>
          <w:ilvl w:val="0"/>
          <w:numId w:val="20"/>
        </w:numPr>
        <w:ind w:left="1134" w:hanging="425"/>
        <w:rPr>
          <w:rFonts w:ascii="Rubik" w:hAnsi="Rubik" w:cs="Rubik"/>
          <w:u w:val="single"/>
          <w:lang w:val="en-IE"/>
        </w:rPr>
      </w:pPr>
      <w:r w:rsidRPr="008D7B95">
        <w:rPr>
          <w:rFonts w:ascii="Rubik" w:hAnsi="Rubik" w:cs="Rubik"/>
          <w:lang w:val="en-IE"/>
        </w:rPr>
        <w:t>works in various locations</w:t>
      </w:r>
    </w:p>
    <w:p w14:paraId="35ADB219" w14:textId="308A2771" w:rsidR="007E5854" w:rsidRPr="008D7B95" w:rsidRDefault="00AD2A1B" w:rsidP="00F16886">
      <w:pPr>
        <w:pStyle w:val="ListParagraph"/>
        <w:numPr>
          <w:ilvl w:val="0"/>
          <w:numId w:val="20"/>
        </w:numPr>
        <w:ind w:left="1134" w:hanging="425"/>
        <w:rPr>
          <w:rFonts w:ascii="Rubik" w:hAnsi="Rubik" w:cs="Rubik"/>
          <w:u w:val="single"/>
          <w:lang w:val="en-IE"/>
        </w:rPr>
      </w:pPr>
      <w:r w:rsidRPr="008D7B95">
        <w:rPr>
          <w:rFonts w:ascii="Rubik" w:hAnsi="Rubik" w:cs="Rubik"/>
          <w:lang w:val="en-IE"/>
        </w:rPr>
        <w:t>has limited freedom of movement</w:t>
      </w:r>
    </w:p>
    <w:p w14:paraId="49D33F50" w14:textId="15086299" w:rsidR="007E5854" w:rsidRPr="008D7B95" w:rsidRDefault="00AD2A1B" w:rsidP="00F16886">
      <w:pPr>
        <w:pStyle w:val="ListParagraph"/>
        <w:numPr>
          <w:ilvl w:val="0"/>
          <w:numId w:val="20"/>
        </w:numPr>
        <w:ind w:left="1134" w:hanging="425"/>
        <w:rPr>
          <w:rFonts w:ascii="Rubik" w:hAnsi="Rubik" w:cs="Rubik"/>
          <w:u w:val="single"/>
          <w:lang w:val="en-IE"/>
        </w:rPr>
      </w:pPr>
      <w:r w:rsidRPr="008D7B95">
        <w:rPr>
          <w:rFonts w:ascii="Rubik" w:hAnsi="Rubik" w:cs="Rubik"/>
        </w:rPr>
        <w:t>is being cared for by adult/s who are not their parents. the quality of the relationship between the child and their adult carers is not good</w:t>
      </w:r>
    </w:p>
    <w:p w14:paraId="317699FF" w14:textId="1431507A" w:rsidR="007E5854" w:rsidRPr="008D7B95" w:rsidRDefault="00AD2A1B" w:rsidP="00F16886">
      <w:pPr>
        <w:pStyle w:val="ListParagraph"/>
        <w:numPr>
          <w:ilvl w:val="0"/>
          <w:numId w:val="20"/>
        </w:numPr>
        <w:ind w:left="1134" w:hanging="425"/>
        <w:rPr>
          <w:rFonts w:ascii="Rubik" w:hAnsi="Rubik" w:cs="Rubik"/>
          <w:u w:val="single"/>
          <w:lang w:val="en-IE"/>
        </w:rPr>
      </w:pPr>
      <w:r w:rsidRPr="008D7B95">
        <w:rPr>
          <w:rFonts w:ascii="Rubik" w:hAnsi="Rubik" w:cs="Rubik"/>
          <w:lang w:val="en-IE"/>
        </w:rPr>
        <w:t>is permanently deprived of a large part of their earnings by another person</w:t>
      </w:r>
    </w:p>
    <w:p w14:paraId="2DFEAC4C" w14:textId="016AE34D" w:rsidR="007E5854" w:rsidRPr="008D7B95" w:rsidRDefault="00AD2A1B" w:rsidP="00F16886">
      <w:pPr>
        <w:pStyle w:val="ListParagraph"/>
        <w:numPr>
          <w:ilvl w:val="0"/>
          <w:numId w:val="20"/>
        </w:numPr>
        <w:ind w:left="1134" w:hanging="425"/>
        <w:rPr>
          <w:rFonts w:ascii="Rubik" w:hAnsi="Rubik" w:cs="Rubik"/>
          <w:u w:val="single"/>
          <w:lang w:val="en-IE"/>
        </w:rPr>
      </w:pPr>
      <w:r w:rsidRPr="008D7B95">
        <w:rPr>
          <w:rFonts w:ascii="Rubik" w:hAnsi="Rubik" w:cs="Rubik"/>
          <w:lang w:val="en-IE"/>
        </w:rPr>
        <w:t>is excessively afraid of being deported</w:t>
      </w:r>
    </w:p>
    <w:p w14:paraId="6AC6BE0D" w14:textId="77777777" w:rsidR="00BE51DB" w:rsidRPr="008D7B95" w:rsidRDefault="00BE51DB" w:rsidP="00F16886">
      <w:pPr>
        <w:ind w:left="1134" w:hanging="425"/>
        <w:rPr>
          <w:rFonts w:ascii="Rubik" w:hAnsi="Rubik" w:cs="Rubik"/>
        </w:rPr>
      </w:pPr>
    </w:p>
    <w:p w14:paraId="37356EFF" w14:textId="7B955133" w:rsidR="0088138B" w:rsidRPr="008D7B95" w:rsidRDefault="00AD2A1B" w:rsidP="0088138B">
      <w:pPr>
        <w:ind w:left="705" w:hanging="705"/>
        <w:rPr>
          <w:rFonts w:ascii="Rubik" w:hAnsi="Rubik" w:cs="Rubik"/>
          <w:bCs/>
          <w:lang w:val="en"/>
        </w:rPr>
      </w:pPr>
      <w:r>
        <w:rPr>
          <w:rFonts w:ascii="Rubik" w:hAnsi="Rubik" w:cs="Rubik"/>
        </w:rPr>
        <w:t>12</w:t>
      </w:r>
      <w:r w:rsidR="0088138B" w:rsidRPr="008D7B95">
        <w:rPr>
          <w:rFonts w:ascii="Rubik" w:hAnsi="Rubik" w:cs="Rubik"/>
        </w:rPr>
        <w:t>.5</w:t>
      </w:r>
      <w:r w:rsidR="0088138B" w:rsidRPr="008D7B95">
        <w:rPr>
          <w:rFonts w:ascii="Rubik" w:hAnsi="Rubik" w:cs="Rubik"/>
        </w:rPr>
        <w:tab/>
      </w:r>
      <w:bookmarkStart w:id="45" w:name="_Hlk126669618"/>
      <w:r w:rsidR="0088138B" w:rsidRPr="008D7B95">
        <w:rPr>
          <w:rFonts w:ascii="Rubik" w:hAnsi="Rubik" w:cs="Rubik"/>
          <w:bCs/>
          <w:lang w:val="en"/>
        </w:rPr>
        <w:t xml:space="preserve">There is growing awareness of the risk to young people and children, of their exploitation by criminal gangs who supply drugs to county towns, seaside towns and rural areas. To establish drug routes and bases, gangs from cities may manipulate vulnerable people by, for example, moving into their homes, and this abuse can also involve sexual exploitation and abuse. This can result in prosecutions and the police and relevant authorities should be involved by the usual referral routes if this kind of activity is suspected. </w:t>
      </w:r>
    </w:p>
    <w:p w14:paraId="17EFED01" w14:textId="77777777" w:rsidR="0088138B" w:rsidRPr="008D7B95" w:rsidRDefault="0088138B" w:rsidP="0088138B">
      <w:pPr>
        <w:ind w:left="709"/>
        <w:rPr>
          <w:rFonts w:ascii="Rubik" w:hAnsi="Rubik" w:cs="Rubik"/>
          <w:bCs/>
          <w:lang w:val="en"/>
        </w:rPr>
      </w:pPr>
    </w:p>
    <w:p w14:paraId="4A04E67C" w14:textId="440348A9" w:rsidR="000A6408" w:rsidRPr="008D7B95" w:rsidRDefault="0088138B" w:rsidP="000A6408">
      <w:pPr>
        <w:ind w:left="709"/>
        <w:rPr>
          <w:rFonts w:ascii="Rubik" w:hAnsi="Rubik" w:cs="Rubik"/>
          <w:bCs/>
          <w:lang w:val="en"/>
        </w:rPr>
      </w:pPr>
      <w:r w:rsidRPr="008D7B95">
        <w:rPr>
          <w:rFonts w:ascii="Rubik" w:hAnsi="Rubik" w:cs="Rubik"/>
          <w:bCs/>
          <w:lang w:val="en"/>
        </w:rPr>
        <w:t>See</w:t>
      </w:r>
      <w:r w:rsidR="000A6408" w:rsidRPr="008D7B95">
        <w:rPr>
          <w:rFonts w:ascii="Rubik" w:hAnsi="Rubik" w:cs="Rubik"/>
          <w:bCs/>
          <w:lang w:val="en"/>
        </w:rPr>
        <w:t xml:space="preserve"> also</w:t>
      </w:r>
      <w:r w:rsidRPr="008D7B95">
        <w:rPr>
          <w:rFonts w:ascii="Rubik" w:hAnsi="Rubik" w:cs="Rubik"/>
          <w:bCs/>
          <w:lang w:val="en"/>
        </w:rPr>
        <w:t xml:space="preserve"> </w:t>
      </w:r>
    </w:p>
    <w:bookmarkStart w:id="46" w:name="_Hlk126669781"/>
    <w:p w14:paraId="483A3322" w14:textId="37A23251" w:rsidR="000A6408" w:rsidRPr="008D7B95" w:rsidRDefault="00000000" w:rsidP="000A6408">
      <w:pPr>
        <w:ind w:left="709"/>
        <w:rPr>
          <w:rFonts w:ascii="Rubik" w:hAnsi="Rubik" w:cs="Rubik"/>
          <w:color w:val="0000FF"/>
          <w:u w:val="single"/>
        </w:rPr>
      </w:pPr>
      <w:r w:rsidRPr="007F012E">
        <w:rPr>
          <w:highlight w:val="yellow"/>
        </w:rPr>
        <w:fldChar w:fldCharType="begin"/>
      </w:r>
      <w:r w:rsidR="005C73F5" w:rsidRPr="007F012E">
        <w:rPr>
          <w:highlight w:val="yellow"/>
        </w:rPr>
        <w:instrText>HYPERLINK "https://www.gov.uk/government/publications/criminal-exploitation-of-children-and-vulnerable-adults-county-lines/criminal-exploitation-of-children-and-vulnerable-adults-county-lines" \l ":~:text=%E2%80%9CCounty%20lines%E2%80%9D%20is%20a%20violent,locally%20or%20in%20other%20counties."</w:instrText>
      </w:r>
      <w:r w:rsidRPr="007F012E">
        <w:rPr>
          <w:highlight w:val="yellow"/>
        </w:rPr>
      </w:r>
      <w:r w:rsidRPr="007F012E">
        <w:rPr>
          <w:highlight w:val="yellow"/>
        </w:rPr>
        <w:fldChar w:fldCharType="separate"/>
      </w:r>
      <w:r w:rsidR="005C73F5" w:rsidRPr="007F012E">
        <w:rPr>
          <w:rStyle w:val="Hyperlink"/>
          <w:rFonts w:ascii="Rubik" w:hAnsi="Rubik" w:cs="Rubik"/>
          <w:highlight w:val="yellow"/>
        </w:rPr>
        <w:t>County lines expoitation - GOV.UK</w:t>
      </w:r>
      <w:r w:rsidRPr="007F012E">
        <w:rPr>
          <w:rStyle w:val="Hyperlink"/>
          <w:rFonts w:ascii="Rubik" w:hAnsi="Rubik" w:cs="Rubik"/>
          <w:highlight w:val="yellow"/>
        </w:rPr>
        <w:fldChar w:fldCharType="end"/>
      </w:r>
    </w:p>
    <w:p w14:paraId="78056E2B" w14:textId="01EE3A6A" w:rsidR="00FA3FAD" w:rsidRPr="008D7B95" w:rsidRDefault="00FA3FAD" w:rsidP="000A6408">
      <w:pPr>
        <w:ind w:left="709"/>
        <w:rPr>
          <w:rFonts w:ascii="Rubik" w:hAnsi="Rubik" w:cs="Rubik"/>
          <w:color w:val="0000FF"/>
          <w:u w:val="single"/>
        </w:rPr>
      </w:pPr>
      <w:r w:rsidRPr="008D7B95">
        <w:rPr>
          <w:rFonts w:ascii="Rubik" w:hAnsi="Rubik" w:cs="Rubik"/>
          <w:color w:val="0000FF"/>
          <w:u w:val="single"/>
        </w:rPr>
        <w:t>Modern Slavery: Statutory Guidance for England and Wales (under s49 of the Modern Slavery Act 2015)</w:t>
      </w:r>
    </w:p>
    <w:p w14:paraId="1DC6DDBF" w14:textId="29C37EED" w:rsidR="003954BB" w:rsidRPr="008D7B95" w:rsidRDefault="00000000" w:rsidP="000A6408">
      <w:pPr>
        <w:ind w:firstLine="709"/>
        <w:rPr>
          <w:rFonts w:ascii="Rubik" w:hAnsi="Rubik" w:cs="Rubik"/>
        </w:rPr>
      </w:pPr>
      <w:hyperlink r:id="rId21" w:anchor="heading-top" w:history="1">
        <w:r w:rsidR="000A6408" w:rsidRPr="008D7B95">
          <w:rPr>
            <w:rFonts w:ascii="Rubik" w:hAnsi="Rubik" w:cs="Rubik"/>
            <w:color w:val="0000FF"/>
            <w:u w:val="single"/>
          </w:rPr>
          <w:t>Protecting children from trafficking and modern slavery | NSPCC Learning</w:t>
        </w:r>
      </w:hyperlink>
    </w:p>
    <w:p w14:paraId="2C978292" w14:textId="7127D348" w:rsidR="00FA3FAD" w:rsidRPr="008D7B95" w:rsidRDefault="00000000" w:rsidP="00FA3FAD">
      <w:pPr>
        <w:ind w:left="709"/>
        <w:rPr>
          <w:rFonts w:ascii="Rubik" w:hAnsi="Rubik" w:cs="Rubik"/>
          <w:bCs/>
          <w:lang w:val="en"/>
        </w:rPr>
      </w:pPr>
      <w:hyperlink r:id="rId22" w:history="1">
        <w:r w:rsidR="00FA3FAD" w:rsidRPr="008D7B95">
          <w:rPr>
            <w:rStyle w:val="Hyperlink"/>
            <w:rFonts w:ascii="Rubik" w:hAnsi="Rubik" w:cs="Rubik"/>
            <w:lang w:val="en"/>
          </w:rPr>
          <w:t>Modern slavery awareness and victim identification guidance</w:t>
        </w:r>
      </w:hyperlink>
    </w:p>
    <w:bookmarkEnd w:id="45"/>
    <w:bookmarkEnd w:id="46"/>
    <w:p w14:paraId="4BE90391" w14:textId="77777777" w:rsidR="00FA3FAD" w:rsidRPr="008D7B95" w:rsidRDefault="00FA3FAD" w:rsidP="000A6408">
      <w:pPr>
        <w:ind w:firstLine="709"/>
        <w:rPr>
          <w:rFonts w:ascii="Rubik" w:hAnsi="Rubik" w:cs="Rubik"/>
        </w:rPr>
      </w:pPr>
    </w:p>
    <w:p w14:paraId="30F6DB77" w14:textId="77777777" w:rsidR="003954BB" w:rsidRPr="008D7B95" w:rsidRDefault="003954BB" w:rsidP="000A6408">
      <w:pPr>
        <w:ind w:firstLine="709"/>
        <w:rPr>
          <w:rFonts w:ascii="Rubik" w:hAnsi="Rubik" w:cs="Rubik"/>
        </w:rPr>
      </w:pPr>
    </w:p>
    <w:p w14:paraId="66A23E27" w14:textId="173FAA78" w:rsidR="003954BB" w:rsidRPr="008D7B95" w:rsidRDefault="003954BB" w:rsidP="00FA3FAD">
      <w:pPr>
        <w:pStyle w:val="Heading1"/>
        <w:rPr>
          <w:rFonts w:ascii="Rubik" w:hAnsi="Rubik" w:cs="Rubik"/>
          <w:lang w:val="en"/>
        </w:rPr>
      </w:pPr>
      <w:bookmarkStart w:id="47" w:name="_Toc164427889"/>
      <w:bookmarkStart w:id="48" w:name="_Hlk126670129"/>
      <w:r w:rsidRPr="008D7B95">
        <w:rPr>
          <w:rFonts w:ascii="Rubik" w:hAnsi="Rubik" w:cs="Rubik"/>
        </w:rPr>
        <w:t>1</w:t>
      </w:r>
      <w:r w:rsidR="00AD2A1B">
        <w:rPr>
          <w:rFonts w:ascii="Rubik" w:hAnsi="Rubik" w:cs="Rubik"/>
        </w:rPr>
        <w:t>3</w:t>
      </w:r>
      <w:r w:rsidRPr="008D7B95">
        <w:rPr>
          <w:rFonts w:ascii="Rubik" w:hAnsi="Rubik" w:cs="Rubik"/>
        </w:rPr>
        <w:t>.</w:t>
      </w:r>
      <w:r w:rsidR="003073A8" w:rsidRPr="008D7B95">
        <w:rPr>
          <w:rFonts w:ascii="Rubik" w:hAnsi="Rubik" w:cs="Rubik"/>
        </w:rPr>
        <w:t>0</w:t>
      </w:r>
      <w:r w:rsidRPr="008D7B95">
        <w:rPr>
          <w:rFonts w:ascii="Rubik" w:hAnsi="Rubik" w:cs="Rubik"/>
        </w:rPr>
        <w:tab/>
        <w:t>DISCRIMINATORY</w:t>
      </w:r>
      <w:r w:rsidRPr="008D7B95">
        <w:rPr>
          <w:rFonts w:ascii="Rubik" w:hAnsi="Rubik" w:cs="Rubik"/>
          <w:lang w:val="en"/>
        </w:rPr>
        <w:t xml:space="preserve"> ABUSE</w:t>
      </w:r>
      <w:bookmarkEnd w:id="47"/>
      <w:r w:rsidRPr="008D7B95">
        <w:rPr>
          <w:rFonts w:ascii="Rubik" w:hAnsi="Rubik" w:cs="Rubik"/>
          <w:lang w:val="en"/>
        </w:rPr>
        <w:t xml:space="preserve"> </w:t>
      </w:r>
    </w:p>
    <w:p w14:paraId="793743B1" w14:textId="77777777" w:rsidR="003954BB" w:rsidRPr="008D7B95" w:rsidRDefault="003954BB" w:rsidP="003954BB">
      <w:pPr>
        <w:rPr>
          <w:rFonts w:ascii="Rubik" w:hAnsi="Rubik" w:cs="Rubik"/>
          <w:bCs/>
          <w:lang w:val="en"/>
        </w:rPr>
      </w:pPr>
    </w:p>
    <w:p w14:paraId="582CE239" w14:textId="007B8049" w:rsidR="003954BB" w:rsidRPr="008D7B95" w:rsidRDefault="00AD2A1B" w:rsidP="003073A8">
      <w:pPr>
        <w:ind w:left="705" w:hanging="705"/>
        <w:rPr>
          <w:rFonts w:ascii="Rubik" w:hAnsi="Rubik" w:cs="Rubik"/>
          <w:bCs/>
          <w:lang w:val="en"/>
        </w:rPr>
      </w:pPr>
      <w:bookmarkStart w:id="49" w:name="_Hlk72151423"/>
      <w:r w:rsidRPr="008D7B95">
        <w:rPr>
          <w:rFonts w:ascii="Rubik" w:hAnsi="Rubik" w:cs="Rubik"/>
        </w:rPr>
        <w:t>1</w:t>
      </w:r>
      <w:r>
        <w:rPr>
          <w:rFonts w:ascii="Rubik" w:hAnsi="Rubik" w:cs="Rubik"/>
        </w:rPr>
        <w:t>3</w:t>
      </w:r>
      <w:r w:rsidR="003073A8" w:rsidRPr="008D7B95">
        <w:rPr>
          <w:rFonts w:ascii="Rubik" w:hAnsi="Rubik" w:cs="Rubik"/>
          <w:bCs/>
          <w:lang w:val="en"/>
        </w:rPr>
        <w:t>.1</w:t>
      </w:r>
      <w:r w:rsidR="003073A8" w:rsidRPr="008D7B95">
        <w:rPr>
          <w:rFonts w:ascii="Rubik" w:hAnsi="Rubik" w:cs="Rubik"/>
          <w:bCs/>
          <w:lang w:val="en"/>
        </w:rPr>
        <w:tab/>
      </w:r>
      <w:r w:rsidR="003954BB" w:rsidRPr="008D7B95">
        <w:rPr>
          <w:rFonts w:ascii="Rubik" w:hAnsi="Rubik" w:cs="Rubik"/>
          <w:bCs/>
          <w:lang w:val="en"/>
        </w:rPr>
        <w:t>This includes unequal treatment based on age, disability, race, religion and belief, sex or sexual orientation, gender reassignment (known as</w:t>
      </w:r>
      <w:hyperlink r:id="rId23" w:history="1">
        <w:r w:rsidR="003954BB" w:rsidRPr="007F012E">
          <w:rPr>
            <w:rStyle w:val="Hyperlink"/>
            <w:rFonts w:ascii="Rubik" w:hAnsi="Rubik" w:cs="Rubik"/>
            <w:bCs/>
            <w:highlight w:val="yellow"/>
            <w:lang w:val="en"/>
          </w:rPr>
          <w:t xml:space="preserve"> “</w:t>
        </w:r>
        <w:r w:rsidR="003954BB" w:rsidRPr="007F012E">
          <w:rPr>
            <w:rStyle w:val="Hyperlink"/>
            <w:rFonts w:ascii="Rubik" w:hAnsi="Rubik" w:cs="Rubik"/>
            <w:highlight w:val="yellow"/>
            <w:lang w:val="en"/>
          </w:rPr>
          <w:t>protected characteristics</w:t>
        </w:r>
        <w:r w:rsidR="003954BB" w:rsidRPr="007F012E">
          <w:rPr>
            <w:rStyle w:val="Hyperlink"/>
            <w:rFonts w:ascii="Rubik" w:hAnsi="Rubik" w:cs="Rubik"/>
            <w:bCs/>
            <w:highlight w:val="yellow"/>
            <w:lang w:val="en"/>
          </w:rPr>
          <w:t>”</w:t>
        </w:r>
      </w:hyperlink>
      <w:r w:rsidR="003954BB" w:rsidRPr="008D7B95">
        <w:rPr>
          <w:rFonts w:ascii="Rubik" w:hAnsi="Rubik" w:cs="Rubik"/>
          <w:bCs/>
          <w:lang w:val="en"/>
        </w:rPr>
        <w:t xml:space="preserve"> under the Equality Act 2010) </w:t>
      </w:r>
    </w:p>
    <w:bookmarkEnd w:id="49"/>
    <w:p w14:paraId="4CEF8789" w14:textId="77777777" w:rsidR="003954BB" w:rsidRPr="008D7B95" w:rsidRDefault="003954BB" w:rsidP="003954BB">
      <w:pPr>
        <w:ind w:left="709"/>
        <w:rPr>
          <w:rFonts w:ascii="Rubik" w:hAnsi="Rubik" w:cs="Rubik"/>
          <w:bCs/>
          <w:lang w:val="en"/>
        </w:rPr>
      </w:pPr>
    </w:p>
    <w:p w14:paraId="1C2F8304" w14:textId="77777777" w:rsidR="003954BB" w:rsidRPr="008D7B95" w:rsidRDefault="003954BB" w:rsidP="003954BB">
      <w:pPr>
        <w:ind w:left="709"/>
        <w:rPr>
          <w:rFonts w:ascii="Rubik" w:hAnsi="Rubik" w:cs="Rubik"/>
          <w:bCs/>
          <w:lang w:val="en"/>
        </w:rPr>
      </w:pPr>
      <w:r w:rsidRPr="008D7B95">
        <w:rPr>
          <w:rFonts w:ascii="Rubik" w:hAnsi="Rubik" w:cs="Rubik"/>
          <w:bCs/>
        </w:rPr>
        <w:t xml:space="preserve">It can include: </w:t>
      </w:r>
    </w:p>
    <w:p w14:paraId="65C1E7AC" w14:textId="1CF516F6" w:rsidR="003954BB" w:rsidRPr="008D7B95" w:rsidRDefault="00AD2A1B">
      <w:pPr>
        <w:numPr>
          <w:ilvl w:val="0"/>
          <w:numId w:val="26"/>
        </w:numPr>
        <w:tabs>
          <w:tab w:val="clear" w:pos="720"/>
          <w:tab w:val="num" w:pos="1069"/>
        </w:tabs>
        <w:ind w:left="1069"/>
        <w:rPr>
          <w:rFonts w:ascii="Rubik" w:hAnsi="Rubik" w:cs="Rubik"/>
          <w:bCs/>
          <w:lang w:val="en"/>
        </w:rPr>
      </w:pPr>
      <w:r>
        <w:rPr>
          <w:rFonts w:ascii="Rubik" w:hAnsi="Rubik" w:cs="Rubik"/>
          <w:bCs/>
          <w:lang w:val="en"/>
        </w:rPr>
        <w:t>v</w:t>
      </w:r>
      <w:r w:rsidR="003954BB" w:rsidRPr="008D7B95">
        <w:rPr>
          <w:rFonts w:ascii="Rubik" w:hAnsi="Rubik" w:cs="Rubik"/>
          <w:bCs/>
          <w:lang w:val="en"/>
        </w:rPr>
        <w:t>erbal abuse, disrespect, derogatory remarks, or inappropriate use of language related to a protected characteristic.</w:t>
      </w:r>
    </w:p>
    <w:p w14:paraId="5AE1ACAA" w14:textId="017E95D1" w:rsidR="003954BB" w:rsidRPr="008D7B95" w:rsidRDefault="00AD2A1B">
      <w:pPr>
        <w:numPr>
          <w:ilvl w:val="0"/>
          <w:numId w:val="26"/>
        </w:numPr>
        <w:tabs>
          <w:tab w:val="clear" w:pos="720"/>
          <w:tab w:val="num" w:pos="1069"/>
        </w:tabs>
        <w:ind w:left="1069"/>
        <w:rPr>
          <w:rFonts w:ascii="Rubik" w:hAnsi="Rubik" w:cs="Rubik"/>
          <w:bCs/>
          <w:lang w:val="en"/>
        </w:rPr>
      </w:pPr>
      <w:r>
        <w:rPr>
          <w:rFonts w:ascii="Rubik" w:hAnsi="Rubik" w:cs="Rubik"/>
          <w:bCs/>
          <w:lang w:val="en"/>
        </w:rPr>
        <w:t>d</w:t>
      </w:r>
      <w:r w:rsidR="003954BB" w:rsidRPr="008D7B95">
        <w:rPr>
          <w:rFonts w:ascii="Rubik" w:hAnsi="Rubik" w:cs="Rubik"/>
          <w:bCs/>
          <w:lang w:val="en"/>
        </w:rPr>
        <w:t>enying access to communication aids, not allowing access to an interpreter, signer, or lip-reader</w:t>
      </w:r>
    </w:p>
    <w:p w14:paraId="1EA9E747" w14:textId="7046259D" w:rsidR="003954BB" w:rsidRPr="008D7B95" w:rsidRDefault="00AD2A1B">
      <w:pPr>
        <w:numPr>
          <w:ilvl w:val="0"/>
          <w:numId w:val="26"/>
        </w:numPr>
        <w:tabs>
          <w:tab w:val="clear" w:pos="720"/>
          <w:tab w:val="num" w:pos="1069"/>
        </w:tabs>
        <w:ind w:left="1069"/>
        <w:rPr>
          <w:rFonts w:ascii="Rubik" w:hAnsi="Rubik" w:cs="Rubik"/>
          <w:bCs/>
          <w:lang w:val="en"/>
        </w:rPr>
      </w:pPr>
      <w:r>
        <w:rPr>
          <w:rFonts w:ascii="Rubik" w:hAnsi="Rubik" w:cs="Rubik"/>
          <w:bCs/>
          <w:lang w:val="en"/>
        </w:rPr>
        <w:t>h</w:t>
      </w:r>
      <w:r w:rsidR="003954BB" w:rsidRPr="008D7B95">
        <w:rPr>
          <w:rFonts w:ascii="Rubik" w:hAnsi="Rubik" w:cs="Rubik"/>
          <w:bCs/>
          <w:lang w:val="en"/>
        </w:rPr>
        <w:t xml:space="preserve">arassment or deliberate exclusion on the grounds of a protected characteristic </w:t>
      </w:r>
    </w:p>
    <w:p w14:paraId="771A4962" w14:textId="4E1DE073" w:rsidR="003954BB" w:rsidRPr="008D7B95" w:rsidRDefault="00AD2A1B">
      <w:pPr>
        <w:numPr>
          <w:ilvl w:val="0"/>
          <w:numId w:val="26"/>
        </w:numPr>
        <w:tabs>
          <w:tab w:val="clear" w:pos="720"/>
          <w:tab w:val="num" w:pos="1069"/>
        </w:tabs>
        <w:ind w:left="1069"/>
        <w:rPr>
          <w:rFonts w:ascii="Rubik" w:hAnsi="Rubik" w:cs="Rubik"/>
          <w:bCs/>
          <w:lang w:val="en"/>
        </w:rPr>
      </w:pPr>
      <w:r>
        <w:rPr>
          <w:rFonts w:ascii="Rubik" w:hAnsi="Rubik" w:cs="Rubik"/>
          <w:bCs/>
          <w:lang w:val="en"/>
        </w:rPr>
        <w:t>d</w:t>
      </w:r>
      <w:r w:rsidR="003954BB" w:rsidRPr="008D7B95">
        <w:rPr>
          <w:rFonts w:ascii="Rubik" w:hAnsi="Rubik" w:cs="Rubik"/>
          <w:bCs/>
          <w:lang w:val="en"/>
        </w:rPr>
        <w:t xml:space="preserve">enying basic rights to healthcare, education, employment, and criminal justice relating to a protected characteristic </w:t>
      </w:r>
    </w:p>
    <w:p w14:paraId="467E3674" w14:textId="6B387251" w:rsidR="003954BB" w:rsidRPr="008D7B95" w:rsidRDefault="00AD2A1B">
      <w:pPr>
        <w:numPr>
          <w:ilvl w:val="0"/>
          <w:numId w:val="26"/>
        </w:numPr>
        <w:tabs>
          <w:tab w:val="clear" w:pos="720"/>
          <w:tab w:val="num" w:pos="1069"/>
        </w:tabs>
        <w:ind w:left="1069"/>
        <w:rPr>
          <w:rFonts w:ascii="Rubik" w:hAnsi="Rubik" w:cs="Rubik"/>
          <w:bCs/>
          <w:lang w:val="en"/>
        </w:rPr>
      </w:pPr>
      <w:r>
        <w:rPr>
          <w:rFonts w:ascii="Rubik" w:hAnsi="Rubik" w:cs="Rubik"/>
          <w:bCs/>
          <w:lang w:val="en"/>
        </w:rPr>
        <w:t>s</w:t>
      </w:r>
      <w:r w:rsidR="003954BB" w:rsidRPr="008D7B95">
        <w:rPr>
          <w:rFonts w:ascii="Rubik" w:hAnsi="Rubik" w:cs="Rubik"/>
          <w:bCs/>
          <w:lang w:val="en"/>
        </w:rPr>
        <w:t>ubstandard service provision relating to a protected characteristic.</w:t>
      </w:r>
    </w:p>
    <w:p w14:paraId="72FBD1BC" w14:textId="77777777" w:rsidR="003954BB" w:rsidRPr="008D7B95" w:rsidRDefault="003954BB" w:rsidP="003954BB">
      <w:pPr>
        <w:rPr>
          <w:rFonts w:ascii="Rubik" w:hAnsi="Rubik" w:cs="Rubik"/>
          <w:b/>
          <w:bCs/>
          <w:lang w:val="en"/>
        </w:rPr>
      </w:pPr>
    </w:p>
    <w:p w14:paraId="41AA1215" w14:textId="6F8685C2" w:rsidR="003954BB" w:rsidRPr="008D7B95" w:rsidRDefault="00AD2A1B" w:rsidP="003073A8">
      <w:pPr>
        <w:rPr>
          <w:rFonts w:ascii="Rubik" w:hAnsi="Rubik" w:cs="Rubik"/>
          <w:b/>
          <w:bCs/>
          <w:lang w:val="en"/>
        </w:rPr>
      </w:pPr>
      <w:r>
        <w:rPr>
          <w:rFonts w:ascii="Rubik" w:hAnsi="Rubik" w:cs="Rubik"/>
          <w:lang w:val="en"/>
        </w:rPr>
        <w:t>13</w:t>
      </w:r>
      <w:r w:rsidR="003073A8" w:rsidRPr="008D7B95">
        <w:rPr>
          <w:rFonts w:ascii="Rubik" w:hAnsi="Rubik" w:cs="Rubik"/>
          <w:lang w:val="en"/>
        </w:rPr>
        <w:t>.2</w:t>
      </w:r>
      <w:r w:rsidR="003073A8" w:rsidRPr="008D7B95">
        <w:rPr>
          <w:rFonts w:ascii="Rubik" w:hAnsi="Rubik" w:cs="Rubik"/>
          <w:b/>
          <w:bCs/>
          <w:lang w:val="en"/>
        </w:rPr>
        <w:tab/>
      </w:r>
      <w:r w:rsidR="003954BB" w:rsidRPr="008D7B95">
        <w:rPr>
          <w:rFonts w:ascii="Rubik" w:hAnsi="Rubik" w:cs="Rubik"/>
          <w:b/>
          <w:bCs/>
          <w:lang w:val="en"/>
        </w:rPr>
        <w:t>Possible indicators of discriminatory abuse</w:t>
      </w:r>
    </w:p>
    <w:p w14:paraId="348481FA" w14:textId="52472ED7" w:rsidR="003954BB" w:rsidRPr="008D7B95" w:rsidRDefault="00AD2A1B">
      <w:pPr>
        <w:numPr>
          <w:ilvl w:val="0"/>
          <w:numId w:val="27"/>
        </w:numPr>
        <w:tabs>
          <w:tab w:val="clear" w:pos="720"/>
          <w:tab w:val="num" w:pos="1069"/>
        </w:tabs>
        <w:ind w:left="1069"/>
        <w:rPr>
          <w:rFonts w:ascii="Rubik" w:hAnsi="Rubik" w:cs="Rubik"/>
          <w:bCs/>
          <w:lang w:val="en"/>
        </w:rPr>
      </w:pPr>
      <w:r>
        <w:rPr>
          <w:rFonts w:ascii="Rubik" w:hAnsi="Rubik" w:cs="Rubik"/>
          <w:bCs/>
          <w:lang w:val="en"/>
        </w:rPr>
        <w:t>t</w:t>
      </w:r>
      <w:r w:rsidR="003954BB" w:rsidRPr="008D7B95">
        <w:rPr>
          <w:rFonts w:ascii="Rubik" w:hAnsi="Rubik" w:cs="Rubik"/>
          <w:bCs/>
          <w:lang w:val="en"/>
        </w:rPr>
        <w:t>he young person appears withdrawn and isolated</w:t>
      </w:r>
    </w:p>
    <w:p w14:paraId="5A7B1F32" w14:textId="0FDCC254" w:rsidR="003954BB" w:rsidRPr="008D7B95" w:rsidRDefault="00AD2A1B">
      <w:pPr>
        <w:numPr>
          <w:ilvl w:val="0"/>
          <w:numId w:val="27"/>
        </w:numPr>
        <w:tabs>
          <w:tab w:val="clear" w:pos="720"/>
          <w:tab w:val="num" w:pos="1069"/>
        </w:tabs>
        <w:ind w:left="1069"/>
        <w:rPr>
          <w:rFonts w:ascii="Rubik" w:hAnsi="Rubik" w:cs="Rubik"/>
          <w:bCs/>
          <w:lang w:val="en"/>
        </w:rPr>
      </w:pPr>
      <w:r>
        <w:rPr>
          <w:rFonts w:ascii="Rubik" w:hAnsi="Rubik" w:cs="Rubik"/>
          <w:bCs/>
          <w:lang w:val="en"/>
        </w:rPr>
        <w:t>e</w:t>
      </w:r>
      <w:r w:rsidR="003954BB" w:rsidRPr="008D7B95">
        <w:rPr>
          <w:rFonts w:ascii="Rubik" w:hAnsi="Rubik" w:cs="Rubik"/>
          <w:bCs/>
          <w:lang w:val="en"/>
        </w:rPr>
        <w:t xml:space="preserve">xpressions of anger, frustration, fear, or anxiety </w:t>
      </w:r>
    </w:p>
    <w:p w14:paraId="4068B707" w14:textId="2317CA4A" w:rsidR="003954BB" w:rsidRPr="008D7B95" w:rsidRDefault="00AD2A1B">
      <w:pPr>
        <w:numPr>
          <w:ilvl w:val="0"/>
          <w:numId w:val="27"/>
        </w:numPr>
        <w:tabs>
          <w:tab w:val="clear" w:pos="720"/>
          <w:tab w:val="num" w:pos="1069"/>
        </w:tabs>
        <w:ind w:left="1069"/>
        <w:rPr>
          <w:rFonts w:ascii="Rubik" w:hAnsi="Rubik" w:cs="Rubik"/>
          <w:bCs/>
          <w:lang w:val="en"/>
        </w:rPr>
      </w:pPr>
      <w:r>
        <w:rPr>
          <w:rFonts w:ascii="Rubik" w:hAnsi="Rubik" w:cs="Rubik"/>
          <w:bCs/>
          <w:lang w:val="en"/>
        </w:rPr>
        <w:t>t</w:t>
      </w:r>
      <w:r w:rsidR="003954BB" w:rsidRPr="008D7B95">
        <w:rPr>
          <w:rFonts w:ascii="Rubik" w:hAnsi="Rubik" w:cs="Rubik"/>
          <w:bCs/>
          <w:lang w:val="en"/>
        </w:rPr>
        <w:t xml:space="preserve">he support on offer does not take account of the person’s individual needs in terms of a protected characteristic. </w:t>
      </w:r>
    </w:p>
    <w:p w14:paraId="40D4DA99" w14:textId="77777777" w:rsidR="003954BB" w:rsidRPr="008D7B95" w:rsidRDefault="003954BB" w:rsidP="000A6408">
      <w:pPr>
        <w:ind w:firstLine="709"/>
        <w:rPr>
          <w:rFonts w:ascii="Rubik" w:hAnsi="Rubik" w:cs="Rubik"/>
        </w:rPr>
      </w:pPr>
    </w:p>
    <w:p w14:paraId="066EB7C3" w14:textId="62B82E15" w:rsidR="003954BB" w:rsidRPr="008D7B95" w:rsidRDefault="003954BB" w:rsidP="00FA3FAD">
      <w:pPr>
        <w:pStyle w:val="Heading1"/>
        <w:rPr>
          <w:rFonts w:ascii="Rubik" w:hAnsi="Rubik" w:cs="Rubik"/>
          <w:lang w:val="en"/>
        </w:rPr>
      </w:pPr>
      <w:bookmarkStart w:id="50" w:name="_Toc164427890"/>
      <w:r w:rsidRPr="008D7B95">
        <w:rPr>
          <w:rFonts w:ascii="Rubik" w:hAnsi="Rubik" w:cs="Rubik"/>
        </w:rPr>
        <w:t>1</w:t>
      </w:r>
      <w:r w:rsidR="00AD2A1B">
        <w:rPr>
          <w:rFonts w:ascii="Rubik" w:hAnsi="Rubik" w:cs="Rubik"/>
        </w:rPr>
        <w:t>4</w:t>
      </w:r>
      <w:r w:rsidRPr="008D7B95">
        <w:rPr>
          <w:rFonts w:ascii="Rubik" w:hAnsi="Rubik" w:cs="Rubik"/>
        </w:rPr>
        <w:t>.</w:t>
      </w:r>
      <w:r w:rsidR="005C73F5">
        <w:rPr>
          <w:rFonts w:ascii="Rubik" w:hAnsi="Rubik" w:cs="Rubik"/>
        </w:rPr>
        <w:t>0</w:t>
      </w:r>
      <w:r w:rsidRPr="008D7B95">
        <w:rPr>
          <w:rFonts w:ascii="Rubik" w:hAnsi="Rubik" w:cs="Rubik"/>
        </w:rPr>
        <w:tab/>
        <w:t>ORGANISATIONAL</w:t>
      </w:r>
      <w:r w:rsidRPr="008D7B95">
        <w:rPr>
          <w:rFonts w:ascii="Rubik" w:hAnsi="Rubik" w:cs="Rubik"/>
          <w:lang w:val="en"/>
        </w:rPr>
        <w:t xml:space="preserve"> OR INSTITUTIONAL ABUSE</w:t>
      </w:r>
      <w:bookmarkEnd w:id="50"/>
    </w:p>
    <w:p w14:paraId="608C7AB8" w14:textId="77777777" w:rsidR="003954BB" w:rsidRPr="008D7B95" w:rsidRDefault="003954BB" w:rsidP="003954BB">
      <w:pPr>
        <w:rPr>
          <w:rFonts w:ascii="Rubik" w:hAnsi="Rubik" w:cs="Rubik"/>
        </w:rPr>
      </w:pPr>
    </w:p>
    <w:p w14:paraId="339AACB3" w14:textId="4ECCB41E" w:rsidR="003954BB" w:rsidRPr="008D7B95" w:rsidRDefault="003073A8" w:rsidP="003073A8">
      <w:pPr>
        <w:ind w:left="705" w:hanging="705"/>
        <w:rPr>
          <w:rFonts w:ascii="Rubik" w:hAnsi="Rubik" w:cs="Rubik"/>
          <w:bCs/>
        </w:rPr>
      </w:pPr>
      <w:r w:rsidRPr="008D7B95">
        <w:rPr>
          <w:rFonts w:ascii="Rubik" w:hAnsi="Rubik" w:cs="Rubik"/>
        </w:rPr>
        <w:t>1</w:t>
      </w:r>
      <w:r w:rsidR="00AD2A1B">
        <w:rPr>
          <w:rFonts w:ascii="Rubik" w:hAnsi="Rubik" w:cs="Rubik"/>
        </w:rPr>
        <w:t>4</w:t>
      </w:r>
      <w:r w:rsidRPr="008D7B95">
        <w:rPr>
          <w:rFonts w:ascii="Rubik" w:hAnsi="Rubik" w:cs="Rubik"/>
        </w:rPr>
        <w:t>.1</w:t>
      </w:r>
      <w:r w:rsidRPr="008D7B95">
        <w:rPr>
          <w:rFonts w:ascii="Rubik" w:hAnsi="Rubik" w:cs="Rubik"/>
        </w:rPr>
        <w:tab/>
      </w:r>
      <w:r w:rsidR="003954BB" w:rsidRPr="008D7B95">
        <w:rPr>
          <w:rFonts w:ascii="Rubik" w:hAnsi="Rubik" w:cs="Rubik"/>
        </w:rPr>
        <w:t>This may be defined as the mistreatment or neglect of a child or young person at risk by a regime or individuals within settings or service, that violate the person’s dignity, resulting in lack of respect for their human rights.</w:t>
      </w:r>
      <w:r w:rsidRPr="008D7B95">
        <w:rPr>
          <w:rFonts w:ascii="Rubik" w:hAnsi="Rubik" w:cs="Rubik"/>
        </w:rPr>
        <w:t xml:space="preserve">  </w:t>
      </w:r>
      <w:r w:rsidR="003954BB" w:rsidRPr="008D7B95">
        <w:rPr>
          <w:rFonts w:ascii="Rubik" w:hAnsi="Rubik" w:cs="Rubik"/>
          <w:bCs/>
          <w:lang w:val="en"/>
        </w:rPr>
        <w:t xml:space="preserve">It occurs when services are focused on the needs of </w:t>
      </w:r>
      <w:r w:rsidR="003954BB" w:rsidRPr="008D7B95">
        <w:rPr>
          <w:rFonts w:ascii="Rubik" w:hAnsi="Rubik" w:cs="Rubik"/>
          <w:bCs/>
        </w:rPr>
        <w:t xml:space="preserve">the organisation rather than on the needs of the individual receiving the services. </w:t>
      </w:r>
    </w:p>
    <w:p w14:paraId="4FE02365" w14:textId="77777777" w:rsidR="003954BB" w:rsidRPr="008D7B95" w:rsidRDefault="003954BB" w:rsidP="003954BB">
      <w:pPr>
        <w:ind w:left="709"/>
        <w:rPr>
          <w:rFonts w:ascii="Rubik" w:hAnsi="Rubik" w:cs="Rubik"/>
          <w:bCs/>
        </w:rPr>
      </w:pPr>
    </w:p>
    <w:p w14:paraId="64BAC7C2" w14:textId="77777777" w:rsidR="003954BB" w:rsidRPr="008D7B95" w:rsidRDefault="003954BB" w:rsidP="003954BB">
      <w:pPr>
        <w:ind w:left="709"/>
        <w:rPr>
          <w:rFonts w:ascii="Rubik" w:hAnsi="Rubik" w:cs="Rubik"/>
          <w:bCs/>
        </w:rPr>
      </w:pPr>
      <w:r w:rsidRPr="008D7B95">
        <w:rPr>
          <w:rFonts w:ascii="Rubik" w:hAnsi="Rubik" w:cs="Rubik"/>
          <w:bCs/>
        </w:rPr>
        <w:t>It includes neglect and poor standards of care resulting from the structure, processes, policies, and practices of the organisation, including for example:</w:t>
      </w:r>
    </w:p>
    <w:p w14:paraId="6C8E5728" w14:textId="1E26D099" w:rsidR="003954BB" w:rsidRPr="008D7B95" w:rsidRDefault="00AD2A1B">
      <w:pPr>
        <w:numPr>
          <w:ilvl w:val="0"/>
          <w:numId w:val="28"/>
        </w:numPr>
        <w:tabs>
          <w:tab w:val="clear" w:pos="720"/>
          <w:tab w:val="num" w:pos="1069"/>
        </w:tabs>
        <w:ind w:left="1069"/>
        <w:rPr>
          <w:rFonts w:ascii="Rubik" w:hAnsi="Rubik" w:cs="Rubik"/>
          <w:bCs/>
        </w:rPr>
      </w:pPr>
      <w:r>
        <w:rPr>
          <w:rFonts w:ascii="Rubik" w:hAnsi="Rubik" w:cs="Rubik"/>
          <w:bCs/>
        </w:rPr>
        <w:t>l</w:t>
      </w:r>
      <w:r w:rsidR="003954BB" w:rsidRPr="008D7B95">
        <w:rPr>
          <w:rFonts w:ascii="Rubik" w:hAnsi="Rubik" w:cs="Rubik"/>
          <w:bCs/>
        </w:rPr>
        <w:t>ack of leadership and management overview</w:t>
      </w:r>
    </w:p>
    <w:p w14:paraId="2BB29923" w14:textId="521D2E0F" w:rsidR="003954BB" w:rsidRPr="008D7B95" w:rsidRDefault="00AD2A1B">
      <w:pPr>
        <w:numPr>
          <w:ilvl w:val="0"/>
          <w:numId w:val="28"/>
        </w:numPr>
        <w:tabs>
          <w:tab w:val="clear" w:pos="720"/>
          <w:tab w:val="num" w:pos="1069"/>
        </w:tabs>
        <w:ind w:left="1069"/>
        <w:rPr>
          <w:rFonts w:ascii="Rubik" w:hAnsi="Rubik" w:cs="Rubik"/>
          <w:bCs/>
        </w:rPr>
      </w:pPr>
      <w:r>
        <w:rPr>
          <w:rFonts w:ascii="Rubik" w:hAnsi="Rubik" w:cs="Rubik"/>
          <w:bCs/>
        </w:rPr>
        <w:t>l</w:t>
      </w:r>
      <w:r w:rsidR="003954BB" w:rsidRPr="008D7B95">
        <w:rPr>
          <w:rFonts w:ascii="Rubik" w:hAnsi="Rubik" w:cs="Rubik"/>
          <w:bCs/>
        </w:rPr>
        <w:t>ack of staff learning, development and support</w:t>
      </w:r>
    </w:p>
    <w:p w14:paraId="7DA99413" w14:textId="06289907" w:rsidR="003954BB" w:rsidRPr="008D7B95" w:rsidRDefault="00AD2A1B">
      <w:pPr>
        <w:numPr>
          <w:ilvl w:val="0"/>
          <w:numId w:val="28"/>
        </w:numPr>
        <w:tabs>
          <w:tab w:val="clear" w:pos="720"/>
          <w:tab w:val="num" w:pos="1069"/>
        </w:tabs>
        <w:ind w:left="1069"/>
        <w:rPr>
          <w:rFonts w:ascii="Rubik" w:hAnsi="Rubik" w:cs="Rubik"/>
          <w:bCs/>
        </w:rPr>
      </w:pPr>
      <w:r>
        <w:rPr>
          <w:rFonts w:ascii="Rubik" w:hAnsi="Rubik" w:cs="Rubik"/>
          <w:bCs/>
        </w:rPr>
        <w:t>i</w:t>
      </w:r>
      <w:r w:rsidR="003954BB" w:rsidRPr="008D7B95">
        <w:rPr>
          <w:rFonts w:ascii="Rubik" w:hAnsi="Rubik" w:cs="Rubik"/>
          <w:bCs/>
        </w:rPr>
        <w:t>nsufficient staff or high turnover resulting in poor quality care</w:t>
      </w:r>
    </w:p>
    <w:p w14:paraId="6DA29E3A" w14:textId="5E8360C8" w:rsidR="003954BB" w:rsidRPr="008D7B95" w:rsidRDefault="00AD2A1B">
      <w:pPr>
        <w:numPr>
          <w:ilvl w:val="0"/>
          <w:numId w:val="28"/>
        </w:numPr>
        <w:tabs>
          <w:tab w:val="clear" w:pos="720"/>
          <w:tab w:val="num" w:pos="1069"/>
        </w:tabs>
        <w:ind w:left="1069"/>
        <w:rPr>
          <w:rFonts w:ascii="Rubik" w:hAnsi="Rubik" w:cs="Rubik"/>
          <w:bCs/>
        </w:rPr>
      </w:pPr>
      <w:r>
        <w:rPr>
          <w:rFonts w:ascii="Rubik" w:hAnsi="Rubik" w:cs="Rubik"/>
          <w:bCs/>
        </w:rPr>
        <w:t>f</w:t>
      </w:r>
      <w:r w:rsidR="003954BB" w:rsidRPr="008D7B95">
        <w:rPr>
          <w:rFonts w:ascii="Rubik" w:hAnsi="Rubik" w:cs="Rubik"/>
          <w:bCs/>
        </w:rPr>
        <w:t>ailure to respond to abuse appropriately.</w:t>
      </w:r>
    </w:p>
    <w:p w14:paraId="129D04B2" w14:textId="7124BE2E" w:rsidR="003954BB" w:rsidRPr="008D7B95" w:rsidRDefault="00AD2A1B">
      <w:pPr>
        <w:numPr>
          <w:ilvl w:val="0"/>
          <w:numId w:val="28"/>
        </w:numPr>
        <w:tabs>
          <w:tab w:val="clear" w:pos="720"/>
          <w:tab w:val="num" w:pos="1069"/>
        </w:tabs>
        <w:ind w:left="1069"/>
        <w:rPr>
          <w:rFonts w:ascii="Rubik" w:hAnsi="Rubik" w:cs="Rubik"/>
          <w:bCs/>
        </w:rPr>
      </w:pPr>
      <w:r>
        <w:rPr>
          <w:rFonts w:ascii="Rubik" w:hAnsi="Rubik" w:cs="Rubik"/>
          <w:bCs/>
        </w:rPr>
        <w:t>f</w:t>
      </w:r>
      <w:r w:rsidR="003954BB" w:rsidRPr="008D7B95">
        <w:rPr>
          <w:rFonts w:ascii="Rubik" w:hAnsi="Rubik" w:cs="Rubik"/>
          <w:bCs/>
        </w:rPr>
        <w:t>ailure to respond to complaints.</w:t>
      </w:r>
    </w:p>
    <w:p w14:paraId="2CC9CA40" w14:textId="77777777" w:rsidR="003954BB" w:rsidRPr="008D7B95" w:rsidRDefault="003954BB" w:rsidP="003954BB">
      <w:pPr>
        <w:rPr>
          <w:rFonts w:ascii="Rubik" w:hAnsi="Rubik" w:cs="Rubik"/>
          <w:bCs/>
        </w:rPr>
      </w:pPr>
    </w:p>
    <w:p w14:paraId="5460CBD2" w14:textId="29A0EFA3" w:rsidR="003954BB" w:rsidRPr="008D7B95" w:rsidRDefault="003073A8" w:rsidP="003073A8">
      <w:pPr>
        <w:rPr>
          <w:rFonts w:ascii="Rubik" w:hAnsi="Rubik" w:cs="Rubik"/>
          <w:b/>
          <w:bCs/>
        </w:rPr>
      </w:pPr>
      <w:r w:rsidRPr="008D7B95">
        <w:rPr>
          <w:rFonts w:ascii="Rubik" w:hAnsi="Rubik" w:cs="Rubik"/>
        </w:rPr>
        <w:t>1</w:t>
      </w:r>
      <w:r w:rsidR="00AD2A1B">
        <w:rPr>
          <w:rFonts w:ascii="Rubik" w:hAnsi="Rubik" w:cs="Rubik"/>
        </w:rPr>
        <w:t>4</w:t>
      </w:r>
      <w:r w:rsidRPr="008D7B95">
        <w:rPr>
          <w:rFonts w:ascii="Rubik" w:hAnsi="Rubik" w:cs="Rubik"/>
        </w:rPr>
        <w:t>.2</w:t>
      </w:r>
      <w:r w:rsidRPr="008D7B95">
        <w:rPr>
          <w:rFonts w:ascii="Rubik" w:hAnsi="Rubik" w:cs="Rubik"/>
        </w:rPr>
        <w:tab/>
      </w:r>
      <w:r w:rsidR="003954BB" w:rsidRPr="008D7B95">
        <w:rPr>
          <w:rFonts w:ascii="Rubik" w:hAnsi="Rubik" w:cs="Rubik"/>
          <w:b/>
          <w:bCs/>
        </w:rPr>
        <w:t xml:space="preserve">Indicators of organisational / institutional abuse </w:t>
      </w:r>
    </w:p>
    <w:p w14:paraId="20781793" w14:textId="1E15FC89" w:rsidR="003954BB" w:rsidRPr="008D7B95" w:rsidRDefault="00AD2A1B">
      <w:pPr>
        <w:numPr>
          <w:ilvl w:val="0"/>
          <w:numId w:val="29"/>
        </w:numPr>
        <w:rPr>
          <w:rFonts w:ascii="Rubik" w:hAnsi="Rubik" w:cs="Rubik"/>
          <w:bCs/>
          <w:lang w:val="en"/>
        </w:rPr>
      </w:pPr>
      <w:r>
        <w:rPr>
          <w:rFonts w:ascii="Rubik" w:hAnsi="Rubik" w:cs="Rubik"/>
          <w:bCs/>
        </w:rPr>
        <w:t>l</w:t>
      </w:r>
      <w:r w:rsidR="003954BB" w:rsidRPr="008D7B95">
        <w:rPr>
          <w:rFonts w:ascii="Rubik" w:hAnsi="Rubik" w:cs="Rubik"/>
          <w:bCs/>
        </w:rPr>
        <w:t xml:space="preserve">ack of flexibility concerning when and how </w:t>
      </w:r>
      <w:r w:rsidR="00AD4652" w:rsidRPr="008D7B95">
        <w:rPr>
          <w:rFonts w:ascii="Rubik" w:hAnsi="Rubik" w:cs="Rubik"/>
          <w:bCs/>
        </w:rPr>
        <w:t>young people</w:t>
      </w:r>
      <w:r w:rsidR="003954BB" w:rsidRPr="008D7B95">
        <w:rPr>
          <w:rFonts w:ascii="Rubik" w:hAnsi="Rubik" w:cs="Rubik"/>
          <w:bCs/>
        </w:rPr>
        <w:t xml:space="preserve"> receive care</w:t>
      </w:r>
      <w:r w:rsidR="003954BB" w:rsidRPr="008D7B95">
        <w:rPr>
          <w:rFonts w:ascii="Rubik" w:hAnsi="Rubik" w:cs="Rubik"/>
          <w:bCs/>
          <w:lang w:val="en"/>
        </w:rPr>
        <w:t xml:space="preserve"> and support. </w:t>
      </w:r>
    </w:p>
    <w:p w14:paraId="3A2D258A" w14:textId="4C85CFB6" w:rsidR="003954BB" w:rsidRPr="008D7B95" w:rsidRDefault="00AD2A1B">
      <w:pPr>
        <w:numPr>
          <w:ilvl w:val="0"/>
          <w:numId w:val="29"/>
        </w:numPr>
        <w:rPr>
          <w:rFonts w:ascii="Rubik" w:hAnsi="Rubik" w:cs="Rubik"/>
          <w:bCs/>
          <w:lang w:val="en"/>
        </w:rPr>
      </w:pPr>
      <w:r>
        <w:rPr>
          <w:rFonts w:ascii="Rubik" w:hAnsi="Rubik" w:cs="Rubik"/>
          <w:bCs/>
          <w:lang w:val="en"/>
        </w:rPr>
        <w:lastRenderedPageBreak/>
        <w:t>l</w:t>
      </w:r>
      <w:r w:rsidR="003954BB" w:rsidRPr="008D7B95">
        <w:rPr>
          <w:rFonts w:ascii="Rubik" w:hAnsi="Rubik" w:cs="Rubik"/>
          <w:bCs/>
          <w:lang w:val="en"/>
        </w:rPr>
        <w:t xml:space="preserve">ack of choice for </w:t>
      </w:r>
      <w:r w:rsidR="00F52623" w:rsidRPr="008D7B95">
        <w:rPr>
          <w:rFonts w:ascii="Rubik" w:hAnsi="Rubik" w:cs="Rubik"/>
          <w:bCs/>
          <w:lang w:val="en"/>
        </w:rPr>
        <w:t>young people</w:t>
      </w:r>
    </w:p>
    <w:p w14:paraId="0BBD4AB0" w14:textId="447E5EF2" w:rsidR="003954BB" w:rsidRPr="008D7B95" w:rsidRDefault="00AD2A1B">
      <w:pPr>
        <w:numPr>
          <w:ilvl w:val="0"/>
          <w:numId w:val="29"/>
        </w:numPr>
        <w:rPr>
          <w:rFonts w:ascii="Rubik" w:hAnsi="Rubik" w:cs="Rubik"/>
          <w:bCs/>
          <w:lang w:val="en"/>
        </w:rPr>
      </w:pPr>
      <w:r>
        <w:rPr>
          <w:rFonts w:ascii="Rubik" w:hAnsi="Rubik" w:cs="Rubik"/>
          <w:bCs/>
          <w:lang w:val="en"/>
        </w:rPr>
        <w:t>a</w:t>
      </w:r>
      <w:r w:rsidR="003954BB" w:rsidRPr="008D7B95">
        <w:rPr>
          <w:rFonts w:ascii="Rubik" w:hAnsi="Rubik" w:cs="Rubik"/>
          <w:bCs/>
          <w:lang w:val="en"/>
        </w:rPr>
        <w:t>bsence of individual care and support plans</w:t>
      </w:r>
    </w:p>
    <w:p w14:paraId="77E6EB85" w14:textId="3F0D3DFC" w:rsidR="003954BB" w:rsidRPr="008D7B95" w:rsidRDefault="00AD2A1B">
      <w:pPr>
        <w:pStyle w:val="ListParagraph"/>
        <w:numPr>
          <w:ilvl w:val="0"/>
          <w:numId w:val="29"/>
        </w:numPr>
        <w:rPr>
          <w:rFonts w:ascii="Rubik" w:hAnsi="Rubik" w:cs="Rubik"/>
          <w:bCs/>
          <w:lang w:val="en"/>
        </w:rPr>
      </w:pPr>
      <w:r>
        <w:rPr>
          <w:rFonts w:ascii="Rubik" w:hAnsi="Rubik" w:cs="Rubik"/>
          <w:bCs/>
          <w:lang w:val="en"/>
        </w:rPr>
        <w:t>i</w:t>
      </w:r>
      <w:r w:rsidR="003954BB" w:rsidRPr="008D7B95">
        <w:rPr>
          <w:rFonts w:ascii="Rubik" w:hAnsi="Rubik" w:cs="Rubik"/>
          <w:bCs/>
          <w:lang w:val="en"/>
        </w:rPr>
        <w:t>ndividual care and support plans not being followed.</w:t>
      </w:r>
    </w:p>
    <w:p w14:paraId="70E6463F" w14:textId="7A0FBEBD" w:rsidR="003954BB" w:rsidRPr="008D7B95" w:rsidRDefault="00AD2A1B">
      <w:pPr>
        <w:numPr>
          <w:ilvl w:val="0"/>
          <w:numId w:val="29"/>
        </w:numPr>
        <w:rPr>
          <w:rFonts w:ascii="Rubik" w:hAnsi="Rubik" w:cs="Rubik"/>
          <w:bCs/>
          <w:lang w:val="en"/>
        </w:rPr>
      </w:pPr>
      <w:r>
        <w:rPr>
          <w:rFonts w:ascii="Rubik" w:hAnsi="Rubik" w:cs="Rubik"/>
          <w:bCs/>
          <w:lang w:val="en"/>
        </w:rPr>
        <w:t>p</w:t>
      </w:r>
      <w:r w:rsidR="003954BB" w:rsidRPr="008D7B95">
        <w:rPr>
          <w:rFonts w:ascii="Rubik" w:hAnsi="Rubik" w:cs="Rubik"/>
          <w:bCs/>
          <w:lang w:val="en"/>
        </w:rPr>
        <w:t>oor, inadequate record-keeping and missing documents</w:t>
      </w:r>
    </w:p>
    <w:p w14:paraId="4D21E5AF" w14:textId="491562D4" w:rsidR="003954BB" w:rsidRPr="008D7B95" w:rsidRDefault="00AD2A1B">
      <w:pPr>
        <w:numPr>
          <w:ilvl w:val="0"/>
          <w:numId w:val="29"/>
        </w:numPr>
        <w:rPr>
          <w:rFonts w:ascii="Rubik" w:hAnsi="Rubik" w:cs="Rubik"/>
          <w:bCs/>
          <w:lang w:val="en"/>
        </w:rPr>
      </w:pPr>
      <w:r>
        <w:rPr>
          <w:rFonts w:ascii="Rubik" w:hAnsi="Rubik" w:cs="Rubik"/>
          <w:bCs/>
          <w:lang w:val="en"/>
        </w:rPr>
        <w:t>p</w:t>
      </w:r>
      <w:r w:rsidR="003954BB" w:rsidRPr="008D7B95">
        <w:rPr>
          <w:rFonts w:ascii="Rubik" w:hAnsi="Rubik" w:cs="Rubik"/>
          <w:bCs/>
          <w:lang w:val="en"/>
        </w:rPr>
        <w:t>ublic discussion of personal matters</w:t>
      </w:r>
    </w:p>
    <w:p w14:paraId="28753BB9" w14:textId="62AA7EDA" w:rsidR="003954BB" w:rsidRPr="008D7B95" w:rsidRDefault="00AD2A1B">
      <w:pPr>
        <w:numPr>
          <w:ilvl w:val="0"/>
          <w:numId w:val="29"/>
        </w:numPr>
        <w:rPr>
          <w:rFonts w:ascii="Rubik" w:hAnsi="Rubik" w:cs="Rubik"/>
          <w:bCs/>
          <w:lang w:val="en"/>
        </w:rPr>
      </w:pPr>
      <w:r>
        <w:rPr>
          <w:rFonts w:ascii="Rubik" w:hAnsi="Rubik" w:cs="Rubik"/>
          <w:bCs/>
          <w:lang w:val="en"/>
        </w:rPr>
        <w:t>u</w:t>
      </w:r>
      <w:r w:rsidR="003954BB" w:rsidRPr="008D7B95">
        <w:rPr>
          <w:rFonts w:ascii="Rubik" w:hAnsi="Rubik" w:cs="Rubik"/>
          <w:bCs/>
          <w:lang w:val="en"/>
        </w:rPr>
        <w:t>nnecessary exposure during bathing or using the toilet</w:t>
      </w:r>
    </w:p>
    <w:p w14:paraId="3480F72F" w14:textId="41D14AE2" w:rsidR="003954BB" w:rsidRPr="008D7B95" w:rsidRDefault="00AD2A1B">
      <w:pPr>
        <w:numPr>
          <w:ilvl w:val="0"/>
          <w:numId w:val="29"/>
        </w:numPr>
        <w:rPr>
          <w:rFonts w:ascii="Rubik" w:hAnsi="Rubik" w:cs="Rubik"/>
          <w:bCs/>
          <w:lang w:val="en"/>
        </w:rPr>
      </w:pPr>
      <w:r>
        <w:rPr>
          <w:rFonts w:ascii="Rubik" w:hAnsi="Rubik" w:cs="Rubik"/>
          <w:bCs/>
          <w:lang w:val="en"/>
        </w:rPr>
        <w:t>l</w:t>
      </w:r>
      <w:r w:rsidR="003954BB" w:rsidRPr="008D7B95">
        <w:rPr>
          <w:rFonts w:ascii="Rubik" w:hAnsi="Rubik" w:cs="Rubik"/>
          <w:bCs/>
          <w:lang w:val="en"/>
        </w:rPr>
        <w:t xml:space="preserve">eaving </w:t>
      </w:r>
      <w:r w:rsidR="00F52623" w:rsidRPr="008D7B95">
        <w:rPr>
          <w:rFonts w:ascii="Rubik" w:hAnsi="Rubik" w:cs="Rubik"/>
          <w:bCs/>
          <w:lang w:val="en"/>
        </w:rPr>
        <w:t>children</w:t>
      </w:r>
      <w:r w:rsidR="003954BB" w:rsidRPr="008D7B95">
        <w:rPr>
          <w:rFonts w:ascii="Rubik" w:hAnsi="Rubik" w:cs="Rubik"/>
          <w:bCs/>
          <w:lang w:val="en"/>
        </w:rPr>
        <w:t xml:space="preserve"> in an unsafe situation</w:t>
      </w:r>
    </w:p>
    <w:p w14:paraId="52978AC8" w14:textId="53B84828" w:rsidR="003954BB" w:rsidRPr="008D7B95" w:rsidRDefault="00AD2A1B">
      <w:pPr>
        <w:numPr>
          <w:ilvl w:val="0"/>
          <w:numId w:val="29"/>
        </w:numPr>
        <w:rPr>
          <w:rFonts w:ascii="Rubik" w:hAnsi="Rubik" w:cs="Rubik"/>
          <w:bCs/>
          <w:lang w:val="en"/>
        </w:rPr>
      </w:pPr>
      <w:r>
        <w:rPr>
          <w:rFonts w:ascii="Rubik" w:hAnsi="Rubik" w:cs="Rubik"/>
          <w:bCs/>
          <w:lang w:val="en"/>
        </w:rPr>
        <w:t>c</w:t>
      </w:r>
      <w:r w:rsidR="003954BB" w:rsidRPr="008D7B95">
        <w:rPr>
          <w:rFonts w:ascii="Rubik" w:hAnsi="Rubik" w:cs="Rubik"/>
          <w:bCs/>
          <w:lang w:val="en"/>
        </w:rPr>
        <w:t>are and support team not kept up to date</w:t>
      </w:r>
    </w:p>
    <w:p w14:paraId="1AB40A27" w14:textId="5FB51A5E" w:rsidR="003954BB" w:rsidRPr="008D7B95" w:rsidRDefault="00AD2A1B">
      <w:pPr>
        <w:numPr>
          <w:ilvl w:val="0"/>
          <w:numId w:val="29"/>
        </w:numPr>
        <w:rPr>
          <w:rFonts w:ascii="Rubik" w:hAnsi="Rubik" w:cs="Rubik"/>
          <w:bCs/>
          <w:lang w:val="en"/>
        </w:rPr>
      </w:pPr>
      <w:r>
        <w:rPr>
          <w:rFonts w:ascii="Rubik" w:hAnsi="Rubik" w:cs="Rubik"/>
          <w:bCs/>
          <w:lang w:val="en"/>
        </w:rPr>
        <w:t>a</w:t>
      </w:r>
      <w:r w:rsidR="003954BB" w:rsidRPr="008D7B95">
        <w:rPr>
          <w:rFonts w:ascii="Rubik" w:hAnsi="Rubik" w:cs="Rubik"/>
          <w:bCs/>
          <w:lang w:val="en"/>
        </w:rPr>
        <w:t xml:space="preserve">busive and disrespectful attitudes towards </w:t>
      </w:r>
      <w:r w:rsidR="00F52623" w:rsidRPr="008D7B95">
        <w:rPr>
          <w:rFonts w:ascii="Rubik" w:hAnsi="Rubik" w:cs="Rubik"/>
          <w:bCs/>
          <w:lang w:val="en"/>
        </w:rPr>
        <w:t>children</w:t>
      </w:r>
      <w:r w:rsidR="003954BB" w:rsidRPr="008D7B95">
        <w:rPr>
          <w:rFonts w:ascii="Rubik" w:hAnsi="Rubik" w:cs="Rubik"/>
          <w:bCs/>
          <w:lang w:val="en"/>
        </w:rPr>
        <w:t xml:space="preserve"> using the service.</w:t>
      </w:r>
    </w:p>
    <w:p w14:paraId="07F63870" w14:textId="41C1814F" w:rsidR="003954BB" w:rsidRPr="008D7B95" w:rsidRDefault="00AD2A1B">
      <w:pPr>
        <w:numPr>
          <w:ilvl w:val="0"/>
          <w:numId w:val="29"/>
        </w:numPr>
        <w:rPr>
          <w:rFonts w:ascii="Rubik" w:hAnsi="Rubik" w:cs="Rubik"/>
          <w:bCs/>
          <w:lang w:val="en"/>
        </w:rPr>
      </w:pPr>
      <w:r>
        <w:rPr>
          <w:rFonts w:ascii="Rubik" w:hAnsi="Rubik" w:cs="Rubik"/>
          <w:bCs/>
          <w:lang w:val="en"/>
        </w:rPr>
        <w:t>l</w:t>
      </w:r>
      <w:r w:rsidR="003954BB" w:rsidRPr="008D7B95">
        <w:rPr>
          <w:rFonts w:ascii="Rubik" w:hAnsi="Rubik" w:cs="Rubik"/>
          <w:bCs/>
          <w:lang w:val="en"/>
        </w:rPr>
        <w:t xml:space="preserve">ack of respect for dignity and privacy </w:t>
      </w:r>
    </w:p>
    <w:p w14:paraId="0BDFD1FE" w14:textId="378A8286" w:rsidR="003954BB" w:rsidRDefault="00AD2A1B">
      <w:pPr>
        <w:numPr>
          <w:ilvl w:val="0"/>
          <w:numId w:val="29"/>
        </w:numPr>
        <w:rPr>
          <w:rFonts w:ascii="Rubik" w:hAnsi="Rubik" w:cs="Rubik"/>
          <w:bCs/>
          <w:lang w:val="en"/>
        </w:rPr>
      </w:pPr>
      <w:r>
        <w:rPr>
          <w:rFonts w:ascii="Rubik" w:hAnsi="Rubik" w:cs="Rubik"/>
          <w:bCs/>
          <w:lang w:val="en"/>
        </w:rPr>
        <w:t>m</w:t>
      </w:r>
      <w:r w:rsidR="003954BB" w:rsidRPr="008D7B95">
        <w:rPr>
          <w:rFonts w:ascii="Rubik" w:hAnsi="Rubik" w:cs="Rubik"/>
          <w:bCs/>
          <w:lang w:val="en"/>
        </w:rPr>
        <w:t>isuse of medication</w:t>
      </w:r>
    </w:p>
    <w:p w14:paraId="14497C03" w14:textId="39C5AA7D" w:rsidR="00AD2A1B" w:rsidRPr="008D7B95" w:rsidRDefault="00AD2A1B">
      <w:pPr>
        <w:numPr>
          <w:ilvl w:val="0"/>
          <w:numId w:val="29"/>
        </w:numPr>
        <w:rPr>
          <w:rFonts w:ascii="Rubik" w:hAnsi="Rubik" w:cs="Rubik"/>
          <w:bCs/>
          <w:lang w:val="en"/>
        </w:rPr>
      </w:pPr>
      <w:r>
        <w:rPr>
          <w:rFonts w:ascii="Rubik" w:hAnsi="Rubik" w:cs="Rubik"/>
          <w:bCs/>
          <w:lang w:val="en"/>
        </w:rPr>
        <w:t>restrictive practice</w:t>
      </w:r>
    </w:p>
    <w:p w14:paraId="2487C4AF" w14:textId="57BE2BD0" w:rsidR="003954BB" w:rsidRPr="008D7B95" w:rsidRDefault="00AD2A1B">
      <w:pPr>
        <w:numPr>
          <w:ilvl w:val="0"/>
          <w:numId w:val="29"/>
        </w:numPr>
        <w:rPr>
          <w:rFonts w:ascii="Rubik" w:hAnsi="Rubik" w:cs="Rubik"/>
          <w:bCs/>
          <w:lang w:val="en"/>
        </w:rPr>
      </w:pPr>
      <w:r>
        <w:rPr>
          <w:rFonts w:ascii="Rubik" w:hAnsi="Rubik" w:cs="Rubik"/>
          <w:bCs/>
          <w:lang w:val="en"/>
        </w:rPr>
        <w:t>i</w:t>
      </w:r>
      <w:r w:rsidR="003954BB" w:rsidRPr="008D7B95">
        <w:rPr>
          <w:rFonts w:ascii="Rubik" w:hAnsi="Rubik" w:cs="Rubik"/>
          <w:bCs/>
          <w:lang w:val="en"/>
        </w:rPr>
        <w:t xml:space="preserve">nappropriate use of restraints </w:t>
      </w:r>
    </w:p>
    <w:p w14:paraId="07912506" w14:textId="35A3C24D" w:rsidR="003954BB" w:rsidRPr="008D7B95" w:rsidRDefault="00AD2A1B">
      <w:pPr>
        <w:numPr>
          <w:ilvl w:val="0"/>
          <w:numId w:val="29"/>
        </w:numPr>
        <w:rPr>
          <w:rFonts w:ascii="Rubik" w:hAnsi="Rubik" w:cs="Rubik"/>
          <w:bCs/>
          <w:lang w:val="en"/>
        </w:rPr>
      </w:pPr>
      <w:r>
        <w:rPr>
          <w:rFonts w:ascii="Rubik" w:hAnsi="Rubik" w:cs="Rubik"/>
          <w:bCs/>
          <w:lang w:val="en"/>
        </w:rPr>
        <w:t>n</w:t>
      </w:r>
      <w:r w:rsidR="003954BB" w:rsidRPr="008D7B95">
        <w:rPr>
          <w:rFonts w:ascii="Rubik" w:hAnsi="Rubik" w:cs="Rubik"/>
          <w:bCs/>
          <w:lang w:val="en"/>
        </w:rPr>
        <w:t xml:space="preserve">ot taking account of the child’s cultural, religious, or ethnic needs </w:t>
      </w:r>
    </w:p>
    <w:p w14:paraId="66461A8A" w14:textId="4F48B71E" w:rsidR="003954BB" w:rsidRPr="008D7B95" w:rsidRDefault="00AD2A1B">
      <w:pPr>
        <w:numPr>
          <w:ilvl w:val="0"/>
          <w:numId w:val="29"/>
        </w:numPr>
        <w:rPr>
          <w:rFonts w:ascii="Rubik" w:hAnsi="Rubik" w:cs="Rubik"/>
          <w:bCs/>
          <w:lang w:val="en"/>
        </w:rPr>
      </w:pPr>
      <w:bookmarkStart w:id="51" w:name="_Hlk72151493"/>
      <w:r>
        <w:rPr>
          <w:rFonts w:ascii="Rubik" w:hAnsi="Rubik" w:cs="Rubik"/>
          <w:bCs/>
          <w:lang w:val="en"/>
        </w:rPr>
        <w:t>f</w:t>
      </w:r>
      <w:r w:rsidR="003954BB" w:rsidRPr="008D7B95">
        <w:rPr>
          <w:rFonts w:ascii="Rubik" w:hAnsi="Rubik" w:cs="Rubik"/>
          <w:bCs/>
          <w:lang w:val="en"/>
        </w:rPr>
        <w:t>ailure to respond to abuse appropriately</w:t>
      </w:r>
    </w:p>
    <w:p w14:paraId="2A75054A" w14:textId="33A5EA84" w:rsidR="003954BB" w:rsidRPr="008D7B95" w:rsidRDefault="00AD2A1B">
      <w:pPr>
        <w:numPr>
          <w:ilvl w:val="0"/>
          <w:numId w:val="29"/>
        </w:numPr>
        <w:rPr>
          <w:rFonts w:ascii="Rubik" w:hAnsi="Rubik" w:cs="Rubik"/>
          <w:bCs/>
          <w:lang w:val="en"/>
        </w:rPr>
      </w:pPr>
      <w:r>
        <w:rPr>
          <w:rFonts w:ascii="Rubik" w:hAnsi="Rubik" w:cs="Rubik"/>
          <w:bCs/>
          <w:lang w:val="en"/>
        </w:rPr>
        <w:t>f</w:t>
      </w:r>
      <w:r w:rsidR="003954BB" w:rsidRPr="008D7B95">
        <w:rPr>
          <w:rFonts w:ascii="Rubik" w:hAnsi="Rubik" w:cs="Rubik"/>
          <w:bCs/>
          <w:lang w:val="en"/>
        </w:rPr>
        <w:t>ailure to respond to complaints.</w:t>
      </w:r>
    </w:p>
    <w:bookmarkEnd w:id="51"/>
    <w:p w14:paraId="618248BA" w14:textId="6658A399" w:rsidR="00AD3ED9" w:rsidRPr="008D7B95" w:rsidRDefault="00AD3ED9" w:rsidP="003954BB">
      <w:pPr>
        <w:rPr>
          <w:rFonts w:ascii="Rubik" w:hAnsi="Rubik" w:cs="Rubik"/>
          <w:b/>
          <w:spacing w:val="-3"/>
          <w:szCs w:val="28"/>
        </w:rPr>
      </w:pPr>
      <w:r w:rsidRPr="008D7B95">
        <w:rPr>
          <w:rFonts w:ascii="Rubik" w:hAnsi="Rubik" w:cs="Rubik"/>
        </w:rPr>
        <w:br w:type="page"/>
      </w:r>
    </w:p>
    <w:p w14:paraId="3BF5B7C9" w14:textId="7124415E" w:rsidR="000945D1" w:rsidRPr="008D7B95" w:rsidRDefault="000340B4" w:rsidP="00FA3FAD">
      <w:pPr>
        <w:pStyle w:val="Heading1"/>
        <w:rPr>
          <w:rFonts w:ascii="Rubik" w:hAnsi="Rubik" w:cs="Rubik"/>
        </w:rPr>
      </w:pPr>
      <w:bookmarkStart w:id="52" w:name="_Toc164427891"/>
      <w:bookmarkEnd w:id="48"/>
      <w:r w:rsidRPr="008D7B95">
        <w:rPr>
          <w:rFonts w:ascii="Rubik" w:hAnsi="Rubik" w:cs="Rubik"/>
        </w:rPr>
        <w:lastRenderedPageBreak/>
        <w:t>APPENDIX 1</w:t>
      </w:r>
      <w:r w:rsidR="00FA3FAD" w:rsidRPr="008D7B95">
        <w:rPr>
          <w:rFonts w:ascii="Rubik" w:hAnsi="Rubik" w:cs="Rubik"/>
        </w:rPr>
        <w:t xml:space="preserve"> </w:t>
      </w:r>
      <w:bookmarkStart w:id="53" w:name="_Toc511132051"/>
      <w:r w:rsidR="000945D1" w:rsidRPr="008D7B95">
        <w:rPr>
          <w:rFonts w:ascii="Rubik" w:hAnsi="Rubik" w:cs="Rubik"/>
        </w:rPr>
        <w:t>RECOGNISING THE VULNERABILITY OF DISABLED CHILDREN</w:t>
      </w:r>
      <w:bookmarkEnd w:id="52"/>
      <w:bookmarkEnd w:id="53"/>
    </w:p>
    <w:p w14:paraId="27029144" w14:textId="77777777" w:rsidR="000340B4" w:rsidRPr="008D7B95" w:rsidRDefault="000340B4" w:rsidP="000340B4">
      <w:pPr>
        <w:rPr>
          <w:rFonts w:ascii="Rubik" w:hAnsi="Rubik" w:cs="Rubik"/>
        </w:rPr>
      </w:pPr>
    </w:p>
    <w:p w14:paraId="5C98768E" w14:textId="63288A1E" w:rsidR="000945D1" w:rsidRPr="008D7B95" w:rsidRDefault="000945D1" w:rsidP="000945D1">
      <w:pPr>
        <w:pStyle w:val="NCHJ-Bodytext"/>
        <w:rPr>
          <w:rFonts w:ascii="Rubik" w:hAnsi="Rubik" w:cs="Rubik"/>
          <w:b/>
          <w:sz w:val="24"/>
        </w:rPr>
      </w:pPr>
      <w:r w:rsidRPr="008D7B95">
        <w:rPr>
          <w:rFonts w:ascii="Rubik" w:hAnsi="Rubik" w:cs="Rubik"/>
          <w:sz w:val="24"/>
        </w:rPr>
        <w:t xml:space="preserve">Based on research, it is generally agreed that disabled children and young people are at significantly greater risk of physical, sexual and emotional abuse and neglect than their non-disabled peers. </w:t>
      </w:r>
      <w:bookmarkStart w:id="54" w:name="_Hlk508796509"/>
      <w:r w:rsidRPr="008D7B95">
        <w:rPr>
          <w:rFonts w:ascii="Rubik" w:hAnsi="Rubik" w:cs="Rubik"/>
          <w:sz w:val="24"/>
        </w:rPr>
        <w:t>See the NSPCC publication ‘</w:t>
      </w:r>
      <w:hyperlink r:id="rId24" w:history="1">
        <w:r w:rsidRPr="008D7B95">
          <w:rPr>
            <w:rStyle w:val="Hyperlink"/>
            <w:rFonts w:ascii="Rubik" w:hAnsi="Rubik" w:cs="Rubik"/>
            <w:sz w:val="24"/>
          </w:rPr>
          <w:t>We have the right to be safe’ – protecting disabled children from abuse</w:t>
        </w:r>
      </w:hyperlink>
      <w:bookmarkEnd w:id="54"/>
      <w:r w:rsidRPr="008D7B95">
        <w:rPr>
          <w:rFonts w:ascii="Rubik" w:hAnsi="Rubik" w:cs="Rubik"/>
          <w:sz w:val="24"/>
        </w:rPr>
        <w:t>’.</w:t>
      </w:r>
    </w:p>
    <w:p w14:paraId="60090BF0" w14:textId="77777777" w:rsidR="000945D1" w:rsidRPr="008D7B95" w:rsidRDefault="000945D1" w:rsidP="000945D1">
      <w:pPr>
        <w:rPr>
          <w:rFonts w:ascii="Rubik" w:hAnsi="Rubik" w:cs="Rubik"/>
        </w:rPr>
      </w:pPr>
    </w:p>
    <w:p w14:paraId="561BD4AC" w14:textId="0445FA81" w:rsidR="000945D1" w:rsidRPr="008D7B95" w:rsidRDefault="000945D1" w:rsidP="000945D1">
      <w:pPr>
        <w:pStyle w:val="Policyhead1"/>
        <w:spacing w:before="0"/>
        <w:rPr>
          <w:rFonts w:ascii="Rubik" w:hAnsi="Rubik" w:cs="Rubik"/>
        </w:rPr>
      </w:pPr>
      <w:r w:rsidRPr="008D7B95">
        <w:rPr>
          <w:rFonts w:ascii="Rubik" w:hAnsi="Rubik" w:cs="Rubik"/>
          <w:b w:val="0"/>
          <w:caps w:val="0"/>
        </w:rPr>
        <w:t xml:space="preserve">All children and young people who have a disability or illness deserve the opportunity to achieve their full potential. They have the same human rights and needs as all other </w:t>
      </w:r>
      <w:r w:rsidR="00C02ACE" w:rsidRPr="008D7B95">
        <w:rPr>
          <w:rFonts w:ascii="Rubik" w:hAnsi="Rubik" w:cs="Rubik"/>
          <w:b w:val="0"/>
          <w:caps w:val="0"/>
        </w:rPr>
        <w:t>children and</w:t>
      </w:r>
      <w:r w:rsidRPr="008D7B95">
        <w:rPr>
          <w:rFonts w:ascii="Rubik" w:hAnsi="Rubik" w:cs="Rubik"/>
          <w:b w:val="0"/>
          <w:caps w:val="0"/>
        </w:rPr>
        <w:t xml:space="preserve"> should be treated primarily as children first. This means: </w:t>
      </w:r>
    </w:p>
    <w:p w14:paraId="04BAA633" w14:textId="77777777" w:rsidR="000945D1" w:rsidRPr="008D7B95" w:rsidRDefault="000945D1" w:rsidP="000945D1">
      <w:pPr>
        <w:pStyle w:val="Policybulletfirst0"/>
        <w:numPr>
          <w:ilvl w:val="0"/>
          <w:numId w:val="4"/>
        </w:numPr>
        <w:spacing w:before="0"/>
        <w:rPr>
          <w:rFonts w:ascii="Rubik" w:hAnsi="Rubik" w:cs="Rubik"/>
        </w:rPr>
      </w:pPr>
      <w:r w:rsidRPr="008D7B95">
        <w:rPr>
          <w:rFonts w:ascii="Rubik" w:hAnsi="Rubik" w:cs="Rubik"/>
        </w:rPr>
        <w:t>valuing each child or young person as an individual</w:t>
      </w:r>
    </w:p>
    <w:p w14:paraId="0786B298" w14:textId="77777777" w:rsidR="000945D1" w:rsidRPr="008D7B95" w:rsidRDefault="000945D1" w:rsidP="000945D1">
      <w:pPr>
        <w:pStyle w:val="Policybulletcont"/>
        <w:numPr>
          <w:ilvl w:val="0"/>
          <w:numId w:val="4"/>
        </w:numPr>
        <w:rPr>
          <w:rFonts w:ascii="Rubik" w:hAnsi="Rubik" w:cs="Rubik"/>
        </w:rPr>
      </w:pPr>
      <w:r w:rsidRPr="008D7B95">
        <w:rPr>
          <w:rFonts w:ascii="Rubik" w:hAnsi="Rubik" w:cs="Rubik"/>
        </w:rPr>
        <w:t>treating each child or young person with dignity and respect</w:t>
      </w:r>
    </w:p>
    <w:p w14:paraId="557E304F" w14:textId="77777777" w:rsidR="000945D1" w:rsidRPr="008D7B95" w:rsidRDefault="000945D1" w:rsidP="000945D1">
      <w:pPr>
        <w:pStyle w:val="Policybulletcont"/>
        <w:numPr>
          <w:ilvl w:val="0"/>
          <w:numId w:val="4"/>
        </w:numPr>
        <w:rPr>
          <w:rFonts w:ascii="Rubik" w:hAnsi="Rubik" w:cs="Rubik"/>
        </w:rPr>
      </w:pPr>
      <w:r w:rsidRPr="008D7B95">
        <w:rPr>
          <w:rFonts w:ascii="Rubik" w:hAnsi="Rubik" w:cs="Rubik"/>
        </w:rPr>
        <w:t>giving each child or young person choices, encouraging them to communicate and taking their responses seriously</w:t>
      </w:r>
    </w:p>
    <w:p w14:paraId="65101E4A" w14:textId="77777777" w:rsidR="000945D1" w:rsidRPr="008D7B95" w:rsidRDefault="000945D1" w:rsidP="000945D1">
      <w:pPr>
        <w:pStyle w:val="Policybulletcont"/>
        <w:numPr>
          <w:ilvl w:val="0"/>
          <w:numId w:val="4"/>
        </w:numPr>
        <w:rPr>
          <w:rFonts w:ascii="Rubik" w:hAnsi="Rubik" w:cs="Rubik"/>
        </w:rPr>
      </w:pPr>
      <w:r w:rsidRPr="008D7B95">
        <w:rPr>
          <w:rFonts w:ascii="Rubik" w:hAnsi="Rubik" w:cs="Rubik"/>
        </w:rPr>
        <w:t>ensuring each child or young person is safe, loved and adequately cared for.</w:t>
      </w:r>
    </w:p>
    <w:p w14:paraId="3666E3AF" w14:textId="77777777" w:rsidR="000945D1" w:rsidRPr="008D7B95" w:rsidRDefault="000945D1" w:rsidP="000945D1">
      <w:pPr>
        <w:pStyle w:val="Policybody"/>
        <w:spacing w:before="0"/>
        <w:jc w:val="left"/>
        <w:rPr>
          <w:rFonts w:ascii="Rubik" w:hAnsi="Rubik" w:cs="Rubik"/>
        </w:rPr>
      </w:pPr>
    </w:p>
    <w:p w14:paraId="24399282" w14:textId="09AC54AC" w:rsidR="000945D1" w:rsidRPr="008D7B95" w:rsidRDefault="000945D1" w:rsidP="000945D1">
      <w:pPr>
        <w:pStyle w:val="NCHJ-Bodytext"/>
        <w:rPr>
          <w:rFonts w:ascii="Rubik" w:hAnsi="Rubik" w:cs="Rubik"/>
          <w:sz w:val="24"/>
        </w:rPr>
      </w:pPr>
      <w:r w:rsidRPr="008D7B95">
        <w:rPr>
          <w:rFonts w:ascii="Rubik" w:hAnsi="Rubik" w:cs="Rubik"/>
          <w:sz w:val="24"/>
        </w:rPr>
        <w:t>Disabled children are at increased vulnerability of suffering significant harm because they are likely to;</w:t>
      </w:r>
    </w:p>
    <w:p w14:paraId="4FB64836" w14:textId="77777777" w:rsidR="000945D1" w:rsidRPr="008D7B95" w:rsidRDefault="000945D1" w:rsidP="000945D1">
      <w:pPr>
        <w:pStyle w:val="NCHJ-Bodytext"/>
        <w:numPr>
          <w:ilvl w:val="0"/>
          <w:numId w:val="6"/>
        </w:numPr>
        <w:rPr>
          <w:rFonts w:ascii="Rubik" w:hAnsi="Rubik" w:cs="Rubik"/>
          <w:sz w:val="24"/>
        </w:rPr>
      </w:pPr>
      <w:r w:rsidRPr="008D7B95">
        <w:rPr>
          <w:rFonts w:ascii="Rubik" w:hAnsi="Rubik" w:cs="Rubik"/>
          <w:sz w:val="24"/>
        </w:rPr>
        <w:t>be in contact with more service providers than non-disabled children</w:t>
      </w:r>
    </w:p>
    <w:p w14:paraId="1EFD284B" w14:textId="77777777" w:rsidR="000945D1" w:rsidRPr="008D7B95" w:rsidRDefault="000945D1" w:rsidP="000945D1">
      <w:pPr>
        <w:pStyle w:val="NCHJ-Bodytext"/>
        <w:numPr>
          <w:ilvl w:val="0"/>
          <w:numId w:val="6"/>
        </w:numPr>
        <w:rPr>
          <w:rFonts w:ascii="Rubik" w:hAnsi="Rubik" w:cs="Rubik"/>
          <w:sz w:val="24"/>
        </w:rPr>
      </w:pPr>
      <w:r w:rsidRPr="008D7B95">
        <w:rPr>
          <w:rFonts w:ascii="Rubik" w:hAnsi="Rubik" w:cs="Rubik"/>
          <w:sz w:val="24"/>
        </w:rPr>
        <w:t>be in receipt of intimate care</w:t>
      </w:r>
    </w:p>
    <w:p w14:paraId="70FF9591" w14:textId="77777777" w:rsidR="000945D1" w:rsidRPr="008D7B95" w:rsidRDefault="000945D1" w:rsidP="000945D1">
      <w:pPr>
        <w:pStyle w:val="NCHJ-Bodytext"/>
        <w:numPr>
          <w:ilvl w:val="0"/>
          <w:numId w:val="6"/>
        </w:numPr>
        <w:rPr>
          <w:rFonts w:ascii="Rubik" w:hAnsi="Rubik" w:cs="Rubik"/>
          <w:sz w:val="24"/>
        </w:rPr>
      </w:pPr>
      <w:r w:rsidRPr="008D7B95">
        <w:rPr>
          <w:rFonts w:ascii="Rubik" w:hAnsi="Rubik" w:cs="Rubik"/>
          <w:sz w:val="24"/>
        </w:rPr>
        <w:t>spend more time away from their families in short break care, residential care etc</w:t>
      </w:r>
    </w:p>
    <w:p w14:paraId="1819D117" w14:textId="77777777" w:rsidR="000945D1" w:rsidRPr="008D7B95" w:rsidRDefault="000945D1" w:rsidP="000945D1">
      <w:pPr>
        <w:pStyle w:val="NCHJ-Bodytext"/>
        <w:numPr>
          <w:ilvl w:val="0"/>
          <w:numId w:val="6"/>
        </w:numPr>
        <w:rPr>
          <w:rFonts w:ascii="Rubik" w:hAnsi="Rubik" w:cs="Rubik"/>
          <w:sz w:val="24"/>
        </w:rPr>
      </w:pPr>
      <w:r w:rsidRPr="008D7B95">
        <w:rPr>
          <w:rFonts w:ascii="Rubik" w:hAnsi="Rubik" w:cs="Rubik"/>
          <w:sz w:val="24"/>
        </w:rPr>
        <w:t>experience social isolation</w:t>
      </w:r>
    </w:p>
    <w:p w14:paraId="31772B1C" w14:textId="77777777" w:rsidR="000945D1" w:rsidRPr="008D7B95" w:rsidRDefault="000945D1" w:rsidP="000945D1">
      <w:pPr>
        <w:pStyle w:val="NCHJ-Bodytext"/>
        <w:numPr>
          <w:ilvl w:val="0"/>
          <w:numId w:val="6"/>
        </w:numPr>
        <w:rPr>
          <w:rFonts w:ascii="Rubik" w:hAnsi="Rubik" w:cs="Rubik"/>
          <w:sz w:val="24"/>
        </w:rPr>
      </w:pPr>
      <w:r w:rsidRPr="008D7B95">
        <w:rPr>
          <w:rFonts w:ascii="Rubik" w:hAnsi="Rubik" w:cs="Rubik"/>
          <w:sz w:val="24"/>
        </w:rPr>
        <w:t>be subjected to abusive practices that go unrecognised, such as poor behaviour management models, neglect and inadequate care</w:t>
      </w:r>
    </w:p>
    <w:p w14:paraId="43BD9D26" w14:textId="77777777" w:rsidR="000945D1" w:rsidRPr="008D7B95" w:rsidRDefault="000945D1" w:rsidP="000945D1">
      <w:pPr>
        <w:pStyle w:val="NCHJ-Bodytext"/>
        <w:numPr>
          <w:ilvl w:val="0"/>
          <w:numId w:val="6"/>
        </w:numPr>
        <w:rPr>
          <w:rFonts w:ascii="Rubik" w:hAnsi="Rubik" w:cs="Rubik"/>
          <w:sz w:val="24"/>
        </w:rPr>
      </w:pPr>
      <w:r w:rsidRPr="008D7B95">
        <w:rPr>
          <w:rFonts w:ascii="Rubik" w:hAnsi="Rubik" w:cs="Rubik"/>
          <w:sz w:val="24"/>
        </w:rPr>
        <w:t>not be consulted or listened to.</w:t>
      </w:r>
    </w:p>
    <w:p w14:paraId="5C429BB0" w14:textId="77777777" w:rsidR="000945D1" w:rsidRPr="008D7B95" w:rsidRDefault="000945D1" w:rsidP="000945D1">
      <w:pPr>
        <w:pStyle w:val="NCHJ-Bodytext"/>
        <w:rPr>
          <w:rFonts w:ascii="Rubik" w:hAnsi="Rubik" w:cs="Rubik"/>
          <w:sz w:val="24"/>
        </w:rPr>
      </w:pPr>
    </w:p>
    <w:p w14:paraId="025B8376" w14:textId="268C2A47" w:rsidR="000945D1" w:rsidRPr="008D7B95" w:rsidRDefault="000945D1" w:rsidP="000945D1">
      <w:pPr>
        <w:pStyle w:val="Policybody"/>
        <w:spacing w:before="0"/>
        <w:jc w:val="left"/>
        <w:rPr>
          <w:rFonts w:ascii="Rubik" w:hAnsi="Rubik" w:cs="Rubik"/>
        </w:rPr>
      </w:pPr>
      <w:r w:rsidRPr="008D7B95">
        <w:rPr>
          <w:rFonts w:ascii="Rubik" w:hAnsi="Rubik" w:cs="Rubik"/>
        </w:rPr>
        <w:t>Examples of abusive practices towards disabled children or young people include:</w:t>
      </w:r>
    </w:p>
    <w:p w14:paraId="0BCEF527"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misuse of medication</w:t>
      </w:r>
    </w:p>
    <w:p w14:paraId="1D9F7DE3"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lack of stimulation</w:t>
      </w:r>
    </w:p>
    <w:p w14:paraId="0AAD3816"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unwillingness to try to learn their means of communication</w:t>
      </w:r>
    </w:p>
    <w:p w14:paraId="324D6B4A"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ill-fitting equipment</w:t>
      </w:r>
    </w:p>
    <w:p w14:paraId="5F19B60F"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the inappropriate use of restraint to control behaviour</w:t>
      </w:r>
    </w:p>
    <w:p w14:paraId="786A3A2B"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clinical procedures or behaviour management being carried out by staff without the necessary training and skill</w:t>
      </w:r>
    </w:p>
    <w:p w14:paraId="1E468E8A" w14:textId="77777777" w:rsidR="000945D1" w:rsidRPr="008D7B95" w:rsidRDefault="000945D1" w:rsidP="000945D1">
      <w:pPr>
        <w:pStyle w:val="Policybody"/>
        <w:numPr>
          <w:ilvl w:val="0"/>
          <w:numId w:val="7"/>
        </w:numPr>
        <w:spacing w:before="0"/>
        <w:jc w:val="left"/>
        <w:rPr>
          <w:rFonts w:ascii="Rubik" w:hAnsi="Rubik" w:cs="Rubik"/>
        </w:rPr>
      </w:pPr>
      <w:r w:rsidRPr="008D7B95">
        <w:rPr>
          <w:rFonts w:ascii="Rubik" w:hAnsi="Rubik" w:cs="Rubik"/>
        </w:rPr>
        <w:t>neglect and inadequate care.</w:t>
      </w:r>
    </w:p>
    <w:p w14:paraId="13D714FC" w14:textId="71C443FF" w:rsidR="00661D17" w:rsidRPr="008D7B95" w:rsidRDefault="00661D17">
      <w:pPr>
        <w:rPr>
          <w:rFonts w:ascii="Rubik" w:hAnsi="Rubik" w:cs="Rubik"/>
        </w:rPr>
      </w:pPr>
      <w:r w:rsidRPr="008D7B95">
        <w:rPr>
          <w:rFonts w:ascii="Rubik" w:hAnsi="Rubik" w:cs="Rubik"/>
        </w:rPr>
        <w:br w:type="page"/>
      </w:r>
    </w:p>
    <w:p w14:paraId="43A14780" w14:textId="431FB95F" w:rsidR="000945D1" w:rsidRPr="008D7B95" w:rsidRDefault="000340B4" w:rsidP="00FA3FAD">
      <w:pPr>
        <w:pStyle w:val="Heading1"/>
        <w:rPr>
          <w:rFonts w:ascii="Rubik" w:hAnsi="Rubik" w:cs="Rubik"/>
        </w:rPr>
      </w:pPr>
      <w:bookmarkStart w:id="55" w:name="_Toc164427892"/>
      <w:r w:rsidRPr="008D7B95">
        <w:rPr>
          <w:rFonts w:ascii="Rubik" w:hAnsi="Rubik" w:cs="Rubik"/>
        </w:rPr>
        <w:lastRenderedPageBreak/>
        <w:t>APPENDIX 2</w:t>
      </w:r>
      <w:bookmarkStart w:id="56" w:name="_Toc469996696"/>
      <w:bookmarkStart w:id="57" w:name="_Toc511132053"/>
      <w:r w:rsidR="00FA3FAD" w:rsidRPr="008D7B95">
        <w:rPr>
          <w:rFonts w:ascii="Rubik" w:hAnsi="Rubik" w:cs="Rubik"/>
        </w:rPr>
        <w:t xml:space="preserve"> </w:t>
      </w:r>
      <w:r w:rsidR="000945D1" w:rsidRPr="008D7B95">
        <w:rPr>
          <w:rFonts w:ascii="Rubik" w:hAnsi="Rubik" w:cs="Rubik"/>
        </w:rPr>
        <w:t>YOUNG CARERS</w:t>
      </w:r>
      <w:bookmarkEnd w:id="55"/>
      <w:bookmarkEnd w:id="56"/>
      <w:bookmarkEnd w:id="57"/>
    </w:p>
    <w:p w14:paraId="76D41751" w14:textId="77777777" w:rsidR="000340B4" w:rsidRPr="008D7B95" w:rsidRDefault="000340B4" w:rsidP="000340B4">
      <w:pPr>
        <w:rPr>
          <w:rFonts w:ascii="Rubik" w:hAnsi="Rubik" w:cs="Rubik"/>
        </w:rPr>
      </w:pPr>
    </w:p>
    <w:p w14:paraId="1D40C122" w14:textId="64250C0D" w:rsidR="000945D1" w:rsidRPr="00081D92" w:rsidRDefault="000945D1" w:rsidP="000945D1">
      <w:pPr>
        <w:pStyle w:val="Policyhead2first"/>
        <w:numPr>
          <w:ilvl w:val="8"/>
          <w:numId w:val="0"/>
        </w:numPr>
        <w:tabs>
          <w:tab w:val="num" w:pos="2160"/>
        </w:tabs>
        <w:rPr>
          <w:rFonts w:ascii="Rubik" w:hAnsi="Rubik" w:cs="Rubik"/>
          <w:b w:val="0"/>
        </w:rPr>
      </w:pPr>
      <w:r w:rsidRPr="008D7B95">
        <w:rPr>
          <w:rFonts w:ascii="Rubik" w:hAnsi="Rubik" w:cs="Rubik"/>
          <w:b w:val="0"/>
        </w:rPr>
        <w:t xml:space="preserve"> A young carer is a child or young person under the age of 18 who provides regular and ongoing practical, pers</w:t>
      </w:r>
      <w:r w:rsidRPr="00081D92">
        <w:rPr>
          <w:rFonts w:ascii="Rubik" w:hAnsi="Rubik" w:cs="Rubik"/>
          <w:b w:val="0"/>
        </w:rPr>
        <w:t>onal care and / or emotional support to a family member (including adults and children) who has a physical, learning or mental disability, or who misuses substances or where there are issues of domestic violence.</w:t>
      </w:r>
    </w:p>
    <w:p w14:paraId="583E01B4" w14:textId="77777777" w:rsidR="000945D1" w:rsidRPr="00081D92" w:rsidRDefault="000945D1" w:rsidP="000945D1">
      <w:pPr>
        <w:pStyle w:val="Policyhead2first"/>
        <w:numPr>
          <w:ilvl w:val="8"/>
          <w:numId w:val="0"/>
        </w:numPr>
        <w:tabs>
          <w:tab w:val="num" w:pos="2160"/>
        </w:tabs>
        <w:rPr>
          <w:rFonts w:ascii="Rubik" w:hAnsi="Rubik" w:cs="Rubik"/>
          <w:b w:val="0"/>
        </w:rPr>
      </w:pPr>
    </w:p>
    <w:p w14:paraId="5DD433C0" w14:textId="30827553" w:rsidR="000945D1" w:rsidRPr="00081D92" w:rsidRDefault="000945D1" w:rsidP="000945D1">
      <w:pPr>
        <w:pStyle w:val="Policyhead2first"/>
        <w:numPr>
          <w:ilvl w:val="8"/>
          <w:numId w:val="0"/>
        </w:numPr>
        <w:tabs>
          <w:tab w:val="num" w:pos="2160"/>
        </w:tabs>
        <w:rPr>
          <w:rFonts w:ascii="Rubik" w:hAnsi="Rubik" w:cs="Rubik"/>
          <w:b w:val="0"/>
        </w:rPr>
      </w:pPr>
      <w:r w:rsidRPr="00081D92">
        <w:rPr>
          <w:rFonts w:ascii="Rubik" w:hAnsi="Rubik" w:cs="Rubik"/>
          <w:b w:val="0"/>
        </w:rPr>
        <w:t>A young carer becomes vulnerable when the level of care-giving and responsibility to the person in need becomes excessive or inappropriate for that child, having regard to all the circumstances (in particular their age, sex, wishes and feelings), risking impacting on their physical or emotional wellbeing.</w:t>
      </w:r>
    </w:p>
    <w:p w14:paraId="30D23307" w14:textId="77777777" w:rsidR="000945D1" w:rsidRPr="00081D92" w:rsidRDefault="000945D1" w:rsidP="000945D1">
      <w:pPr>
        <w:pStyle w:val="Policyhead2first"/>
        <w:numPr>
          <w:ilvl w:val="8"/>
          <w:numId w:val="0"/>
        </w:numPr>
        <w:tabs>
          <w:tab w:val="num" w:pos="2160"/>
        </w:tabs>
        <w:rPr>
          <w:rFonts w:ascii="Rubik" w:hAnsi="Rubik" w:cs="Rubik"/>
          <w:b w:val="0"/>
        </w:rPr>
      </w:pPr>
      <w:r w:rsidRPr="00081D92">
        <w:rPr>
          <w:rFonts w:ascii="Rubik" w:hAnsi="Rubik" w:cs="Rubik"/>
          <w:b w:val="0"/>
        </w:rPr>
        <w:t xml:space="preserve"> </w:t>
      </w:r>
    </w:p>
    <w:p w14:paraId="0AFC6B10" w14:textId="38FFCA1E" w:rsidR="000945D1" w:rsidRPr="00081D92" w:rsidRDefault="000945D1" w:rsidP="000945D1">
      <w:pPr>
        <w:pStyle w:val="Policyhead2first"/>
        <w:numPr>
          <w:ilvl w:val="8"/>
          <w:numId w:val="0"/>
        </w:numPr>
        <w:tabs>
          <w:tab w:val="num" w:pos="2160"/>
        </w:tabs>
        <w:rPr>
          <w:rFonts w:ascii="Rubik" w:hAnsi="Rubik" w:cs="Rubik"/>
          <w:b w:val="0"/>
        </w:rPr>
      </w:pPr>
      <w:r w:rsidRPr="00081D92">
        <w:rPr>
          <w:rFonts w:ascii="Rubik" w:hAnsi="Rubik" w:cs="Rubik"/>
          <w:b w:val="0"/>
        </w:rPr>
        <w:t xml:space="preserve">In general, if the caring role and responsibilities are having an adverse effect on the young care’s education or ability to form friendships or undertake social activities and pursuits, this would be an indicator that the situation is inappropriate. </w:t>
      </w:r>
    </w:p>
    <w:p w14:paraId="10A3FE49" w14:textId="77777777" w:rsidR="000945D1" w:rsidRPr="00081D92" w:rsidRDefault="000945D1" w:rsidP="000945D1">
      <w:pPr>
        <w:pStyle w:val="Policybody"/>
        <w:spacing w:before="0"/>
        <w:jc w:val="left"/>
        <w:rPr>
          <w:rFonts w:ascii="Rubik" w:hAnsi="Rubik" w:cs="Rubik"/>
          <w:b/>
          <w:caps/>
          <w:lang w:eastAsia="en-US"/>
        </w:rPr>
      </w:pPr>
    </w:p>
    <w:p w14:paraId="7E5EF635" w14:textId="45B7F89D" w:rsidR="000945D1" w:rsidRPr="00081D92" w:rsidRDefault="000945D1" w:rsidP="000945D1">
      <w:pPr>
        <w:pStyle w:val="Policybody"/>
        <w:spacing w:before="0"/>
        <w:jc w:val="left"/>
        <w:rPr>
          <w:rFonts w:ascii="Rubik" w:hAnsi="Rubik" w:cs="Rubik"/>
        </w:rPr>
      </w:pPr>
      <w:r w:rsidRPr="00081D92">
        <w:rPr>
          <w:rFonts w:ascii="Rubik" w:hAnsi="Rubik" w:cs="Rubik"/>
        </w:rPr>
        <w:t xml:space="preserve">They may, for example be looking after a brother or sister who has a disability or one of their parents may have a mental or physical illness or be misusing drugs or alcohol and you notice it is having a bad effect on them, for example: </w:t>
      </w:r>
    </w:p>
    <w:p w14:paraId="1C18383B" w14:textId="77777777" w:rsidR="000945D1" w:rsidRPr="00081D92" w:rsidRDefault="000945D1" w:rsidP="000945D1">
      <w:pPr>
        <w:pStyle w:val="Policybulletfirst0"/>
        <w:numPr>
          <w:ilvl w:val="0"/>
          <w:numId w:val="5"/>
        </w:numPr>
        <w:spacing w:before="0"/>
        <w:rPr>
          <w:rFonts w:ascii="Rubik" w:hAnsi="Rubik" w:cs="Rubik"/>
        </w:rPr>
      </w:pPr>
      <w:r w:rsidRPr="00081D92">
        <w:rPr>
          <w:rFonts w:ascii="Rubik" w:hAnsi="Rubik" w:cs="Rubik"/>
        </w:rPr>
        <w:t xml:space="preserve">their caring responsibilities seem to be getting too much for them </w:t>
      </w:r>
    </w:p>
    <w:p w14:paraId="6831F557" w14:textId="77777777" w:rsidR="000945D1" w:rsidRPr="00081D92" w:rsidRDefault="000945D1" w:rsidP="000945D1">
      <w:pPr>
        <w:pStyle w:val="Policybulletcont"/>
        <w:numPr>
          <w:ilvl w:val="0"/>
          <w:numId w:val="5"/>
        </w:numPr>
        <w:rPr>
          <w:rFonts w:ascii="Rubik" w:hAnsi="Rubik" w:cs="Rubik"/>
        </w:rPr>
      </w:pPr>
      <w:r w:rsidRPr="00081D92">
        <w:rPr>
          <w:rFonts w:ascii="Rubik" w:hAnsi="Rubik" w:cs="Rubik"/>
        </w:rPr>
        <w:t>they are carrying out potentially dangerous tasks and are at risk of getting hurt</w:t>
      </w:r>
    </w:p>
    <w:p w14:paraId="5F9DF680" w14:textId="77777777" w:rsidR="000945D1" w:rsidRPr="00081D92" w:rsidRDefault="000945D1" w:rsidP="000945D1">
      <w:pPr>
        <w:pStyle w:val="Policybulletcont"/>
        <w:numPr>
          <w:ilvl w:val="0"/>
          <w:numId w:val="5"/>
        </w:numPr>
        <w:rPr>
          <w:rFonts w:ascii="Rubik" w:hAnsi="Rubik" w:cs="Rubik"/>
        </w:rPr>
      </w:pPr>
      <w:r w:rsidRPr="00081D92">
        <w:rPr>
          <w:rFonts w:ascii="Rubik" w:hAnsi="Rubik" w:cs="Rubik"/>
        </w:rPr>
        <w:t>they are doing things that are not appropriate for their age or gender, for example intimate care.</w:t>
      </w:r>
    </w:p>
    <w:p w14:paraId="4A067BEB" w14:textId="77777777" w:rsidR="000945D1" w:rsidRPr="00081D92" w:rsidRDefault="000945D1" w:rsidP="000945D1">
      <w:pPr>
        <w:pStyle w:val="Policybulletfirst0"/>
        <w:spacing w:before="0"/>
        <w:rPr>
          <w:rFonts w:ascii="Rubik" w:hAnsi="Rubik" w:cs="Rubik"/>
        </w:rPr>
      </w:pPr>
    </w:p>
    <w:p w14:paraId="75CCC407" w14:textId="74B98469" w:rsidR="000945D1" w:rsidRPr="00081D92" w:rsidRDefault="000945D1" w:rsidP="000945D1">
      <w:pPr>
        <w:pStyle w:val="Policybulletfirst0"/>
        <w:spacing w:before="0"/>
        <w:rPr>
          <w:rFonts w:ascii="Rubik" w:hAnsi="Rubik" w:cs="Rubik"/>
        </w:rPr>
      </w:pPr>
      <w:r w:rsidRPr="00081D92">
        <w:rPr>
          <w:rFonts w:ascii="Rubik" w:hAnsi="Rubik" w:cs="Rubik"/>
        </w:rPr>
        <w:t>This could affect their normal health and development and could also result in them regularly missing school or being socially isolated.</w:t>
      </w:r>
    </w:p>
    <w:sectPr w:rsidR="000945D1" w:rsidRPr="00081D92" w:rsidSect="00CF6399">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0" w:right="851" w:bottom="1418" w:left="851" w:header="709" w:footer="83"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F498C" w14:textId="77777777" w:rsidR="0084290B" w:rsidRDefault="0084290B">
      <w:pPr>
        <w:spacing w:line="20" w:lineRule="exact"/>
      </w:pPr>
    </w:p>
  </w:endnote>
  <w:endnote w:type="continuationSeparator" w:id="0">
    <w:p w14:paraId="78FD848F" w14:textId="77777777" w:rsidR="0084290B" w:rsidRDefault="0084290B">
      <w:r>
        <w:t xml:space="preserve"> </w:t>
      </w:r>
    </w:p>
  </w:endnote>
  <w:endnote w:type="continuationNotice" w:id="1">
    <w:p w14:paraId="388042E2" w14:textId="77777777" w:rsidR="0084290B" w:rsidRDefault="0084290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ubik">
    <w:panose1 w:val="00000000000000000000"/>
    <w:charset w:val="00"/>
    <w:family w:val="auto"/>
    <w:pitch w:val="variable"/>
    <w:sig w:usb0="A0000A6F" w:usb1="4000205B" w:usb2="00000000" w:usb3="00000000" w:csb0="000000B7"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F678" w14:textId="77777777" w:rsidR="00213E6B" w:rsidRDefault="00213E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2F679" w14:textId="77777777" w:rsidR="00213E6B" w:rsidRDefault="00213E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F67A" w14:textId="282B66C1" w:rsidR="00213E6B" w:rsidRPr="00AD3ED9" w:rsidRDefault="00213E6B" w:rsidP="00A72395">
    <w:pPr>
      <w:pStyle w:val="Footer"/>
      <w:framePr w:wrap="around" w:vAnchor="text" w:hAnchor="margin" w:xAlign="right" w:y="1"/>
      <w:rPr>
        <w:rStyle w:val="PageNumber"/>
        <w:rFonts w:ascii="Rubik" w:hAnsi="Rubik" w:cs="Rubik"/>
      </w:rPr>
    </w:pPr>
    <w:r w:rsidRPr="00AD3ED9">
      <w:rPr>
        <w:rStyle w:val="PageNumber"/>
        <w:rFonts w:ascii="Rubik" w:hAnsi="Rubik" w:cs="Rubik"/>
      </w:rPr>
      <w:fldChar w:fldCharType="begin"/>
    </w:r>
    <w:r w:rsidRPr="00AD3ED9">
      <w:rPr>
        <w:rStyle w:val="PageNumber"/>
        <w:rFonts w:ascii="Rubik" w:hAnsi="Rubik" w:cs="Rubik"/>
      </w:rPr>
      <w:instrText xml:space="preserve">PAGE  </w:instrText>
    </w:r>
    <w:r w:rsidRPr="00AD3ED9">
      <w:rPr>
        <w:rStyle w:val="PageNumber"/>
        <w:rFonts w:ascii="Rubik" w:hAnsi="Rubik" w:cs="Rubik"/>
      </w:rPr>
      <w:fldChar w:fldCharType="separate"/>
    </w:r>
    <w:r w:rsidR="006F7C04" w:rsidRPr="00AD3ED9">
      <w:rPr>
        <w:rStyle w:val="PageNumber"/>
        <w:rFonts w:ascii="Rubik" w:hAnsi="Rubik" w:cs="Rubik"/>
        <w:noProof/>
      </w:rPr>
      <w:t>2</w:t>
    </w:r>
    <w:r w:rsidRPr="00AD3ED9">
      <w:rPr>
        <w:rStyle w:val="PageNumber"/>
        <w:rFonts w:ascii="Rubik" w:hAnsi="Rubik" w:cs="Rubik"/>
      </w:rPr>
      <w:fldChar w:fldCharType="end"/>
    </w:r>
    <w:r w:rsidRPr="00AD3ED9">
      <w:rPr>
        <w:rStyle w:val="PageNumber"/>
        <w:rFonts w:ascii="Rubik" w:hAnsi="Rubik" w:cs="Rubik"/>
      </w:rPr>
      <w:t xml:space="preserve"> of </w:t>
    </w:r>
    <w:r w:rsidR="00D74156" w:rsidRPr="00AD3ED9">
      <w:rPr>
        <w:rStyle w:val="PageNumber"/>
        <w:rFonts w:ascii="Rubik" w:hAnsi="Rubik" w:cs="Rubik"/>
      </w:rPr>
      <w:t>1</w:t>
    </w:r>
    <w:r w:rsidR="005A7956">
      <w:rPr>
        <w:rStyle w:val="PageNumber"/>
        <w:rFonts w:ascii="Rubik" w:hAnsi="Rubik" w:cs="Rubik"/>
      </w:rPr>
      <w:t>5</w:t>
    </w:r>
  </w:p>
  <w:p w14:paraId="54B7C14D" w14:textId="40EA614D" w:rsidR="00AD3ED9" w:rsidRDefault="00AD3ED9" w:rsidP="00A72395">
    <w:pPr>
      <w:pStyle w:val="Footer"/>
      <w:tabs>
        <w:tab w:val="clear" w:pos="4153"/>
        <w:tab w:val="clear" w:pos="8306"/>
      </w:tabs>
      <w:ind w:right="360"/>
      <w:jc w:val="both"/>
      <w:rPr>
        <w:rFonts w:ascii="Rubik" w:hAnsi="Rubik" w:cs="Rubik"/>
        <w:color w:val="152F4E"/>
        <w:sz w:val="20"/>
      </w:rPr>
    </w:pPr>
    <w:r w:rsidRPr="009E1EBA">
      <w:rPr>
        <w:rFonts w:ascii="Rubik" w:hAnsi="Rubik" w:cs="Rubik"/>
        <w:color w:val="152F4E"/>
        <w:sz w:val="20"/>
      </w:rPr>
      <w:t>© Carers Trust</w:t>
    </w:r>
  </w:p>
  <w:p w14:paraId="7AA39891" w14:textId="77777777" w:rsidR="00AD3ED9" w:rsidRPr="00AD3ED9" w:rsidRDefault="00AD3ED9" w:rsidP="00A72395">
    <w:pPr>
      <w:pStyle w:val="Footer"/>
      <w:tabs>
        <w:tab w:val="clear" w:pos="4153"/>
        <w:tab w:val="clear" w:pos="8306"/>
      </w:tabs>
      <w:ind w:right="360"/>
      <w:jc w:val="both"/>
      <w:rPr>
        <w:rFonts w:ascii="Rubik" w:hAnsi="Rubik" w:cs="Rubik"/>
        <w:color w:val="152F4E"/>
        <w:sz w:val="20"/>
      </w:rPr>
    </w:pPr>
  </w:p>
  <w:p w14:paraId="1112F67E" w14:textId="77777777" w:rsidR="00213E6B" w:rsidRPr="00AE70EC" w:rsidRDefault="00213E6B" w:rsidP="00A7239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45CE4" w14:textId="5DE44E39" w:rsidR="00AD3ED9" w:rsidRDefault="00AD3ED9" w:rsidP="00AD3ED9">
    <w:pPr>
      <w:pStyle w:val="Footer"/>
      <w:tabs>
        <w:tab w:val="left" w:pos="6860"/>
      </w:tabs>
      <w:ind w:right="357"/>
      <w:rPr>
        <w:rFonts w:ascii="Rubik" w:hAnsi="Rubik" w:cs="Rubik"/>
        <w:color w:val="152F4E"/>
        <w:sz w:val="20"/>
      </w:rPr>
    </w:pPr>
    <w:bookmarkStart w:id="58" w:name="_Hlk38967404"/>
    <w:bookmarkStart w:id="59" w:name="_Hlk38971950"/>
    <w:bookmarkStart w:id="60" w:name="_Hlk38971951"/>
    <w:bookmarkStart w:id="61" w:name="_Hlk38972498"/>
    <w:bookmarkStart w:id="62" w:name="_Hlk38972499"/>
    <w:bookmarkStart w:id="63" w:name="_Hlk38972647"/>
    <w:bookmarkStart w:id="64" w:name="_Hlk38972648"/>
    <w:bookmarkStart w:id="65" w:name="_Hlk38973102"/>
    <w:bookmarkStart w:id="66" w:name="_Hlk38973103"/>
    <w:bookmarkStart w:id="67" w:name="_Hlk38973104"/>
    <w:bookmarkStart w:id="68" w:name="_Hlk38973105"/>
    <w:bookmarkStart w:id="69" w:name="_Hlk38973522"/>
    <w:bookmarkStart w:id="70" w:name="_Hlk38973523"/>
    <w:bookmarkStart w:id="71" w:name="_Hlk38973524"/>
    <w:bookmarkStart w:id="72" w:name="_Hlk38973525"/>
    <w:bookmarkStart w:id="73" w:name="_Hlk38974105"/>
    <w:bookmarkStart w:id="74" w:name="_Hlk38974106"/>
    <w:bookmarkStart w:id="75" w:name="_Hlk38974378"/>
    <w:bookmarkStart w:id="76" w:name="_Hlk38974379"/>
    <w:bookmarkStart w:id="77" w:name="_Hlk38984084"/>
    <w:bookmarkStart w:id="78" w:name="_Hlk38984085"/>
    <w:bookmarkStart w:id="79" w:name="_Hlk38985144"/>
    <w:bookmarkStart w:id="80" w:name="_Hlk38985145"/>
    <w:r w:rsidRPr="009E1EBA">
      <w:rPr>
        <w:rFonts w:ascii="Rubik" w:hAnsi="Rubik" w:cs="Rubik"/>
        <w:color w:val="152F4E"/>
        <w:sz w:val="20"/>
      </w:rPr>
      <w:t>Reviewed May 20</w:t>
    </w:r>
    <w:r>
      <w:rPr>
        <w:rFonts w:ascii="Rubik" w:hAnsi="Rubik" w:cs="Rubik"/>
        <w:color w:val="152F4E"/>
        <w:sz w:val="20"/>
      </w:rPr>
      <w:t>2</w:t>
    </w:r>
    <w:r w:rsidR="008D7B95">
      <w:rPr>
        <w:rFonts w:ascii="Rubik" w:hAnsi="Rubik" w:cs="Rubik"/>
        <w:color w:val="152F4E"/>
        <w:sz w:val="20"/>
      </w:rPr>
      <w:t>4</w:t>
    </w:r>
    <w:r w:rsidRPr="009E1EBA">
      <w:rPr>
        <w:rFonts w:ascii="Rubik" w:hAnsi="Rubik" w:cs="Rubik"/>
        <w:color w:val="152F4E"/>
        <w:sz w:val="20"/>
      </w:rPr>
      <w:t>, to be implemented by August 20</w:t>
    </w:r>
    <w:r>
      <w:rPr>
        <w:rFonts w:ascii="Rubik" w:hAnsi="Rubik" w:cs="Rubik"/>
        <w:color w:val="152F4E"/>
        <w:sz w:val="20"/>
      </w:rPr>
      <w:t>2</w:t>
    </w:r>
    <w:r w:rsidR="008D7B95">
      <w:rPr>
        <w:rFonts w:ascii="Rubik" w:hAnsi="Rubik" w:cs="Rubik"/>
        <w:color w:val="152F4E"/>
        <w:sz w:val="20"/>
      </w:rPr>
      <w:t>4</w:t>
    </w:r>
    <w:r w:rsidRPr="009E1EBA">
      <w:rPr>
        <w:rFonts w:ascii="Rubik" w:hAnsi="Rubik" w:cs="Rubik"/>
        <w:color w:val="152F4E"/>
        <w:sz w:val="20"/>
      </w:rPr>
      <w:t>. Review due May 202</w:t>
    </w:r>
    <w:r w:rsidR="008D7B95">
      <w:rPr>
        <w:rFonts w:ascii="Rubik" w:hAnsi="Rubik" w:cs="Rubik"/>
        <w:color w:val="152F4E"/>
        <w:sz w:val="20"/>
      </w:rPr>
      <w:t>5</w:t>
    </w:r>
    <w:r w:rsidRPr="009E1EBA">
      <w:rPr>
        <w:rFonts w:ascii="Rubik" w:hAnsi="Rubik" w:cs="Rubik"/>
        <w:color w:val="152F4E"/>
        <w:sz w:val="20"/>
      </w:rPr>
      <w:t>.</w:t>
    </w:r>
  </w:p>
  <w:p w14:paraId="1B7C540C" w14:textId="58E3BAF0" w:rsidR="00AD3ED9" w:rsidRDefault="00AD3ED9" w:rsidP="00AD3ED9">
    <w:pPr>
      <w:pStyle w:val="Footer"/>
      <w:tabs>
        <w:tab w:val="left" w:pos="6860"/>
      </w:tabs>
      <w:ind w:right="357"/>
      <w:rPr>
        <w:rFonts w:ascii="Rubik" w:hAnsi="Rubik" w:cs="Rubik"/>
        <w:color w:val="152F4E"/>
        <w:sz w:val="20"/>
      </w:rPr>
    </w:pPr>
    <w:r w:rsidRPr="009E1EBA">
      <w:rPr>
        <w:rFonts w:ascii="Rubik" w:hAnsi="Rubik" w:cs="Rubik"/>
        <w:color w:val="152F4E"/>
        <w:sz w:val="20"/>
      </w:rPr>
      <w:t>© Carers Trust. Carers Trust is a registered charity in England and Wales (1145181) and in Scotland (SC042870). Registered as a company limited by guarantee in England and Wales No. 7697170. Registered office: Carers Trust</w:t>
    </w:r>
    <w:r w:rsidR="002941D5">
      <w:rPr>
        <w:rFonts w:ascii="Rubik" w:hAnsi="Rubik" w:cs="Rubik"/>
        <w:color w:val="152F4E"/>
        <w:sz w:val="20"/>
      </w:rPr>
      <w:t>, 10 Regent Place, Rugby CV21 2PN</w:t>
    </w:r>
    <w:r w:rsidRPr="009E1EBA">
      <w:rPr>
        <w:rFonts w:ascii="Rubik" w:hAnsi="Rubik" w:cs="Rubik"/>
        <w:color w:val="152F4E"/>
        <w:sz w:val="20"/>
      </w:rPr>
      <w:t>.</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1112F687" w14:textId="77777777" w:rsidR="00213E6B" w:rsidRDefault="00213E6B" w:rsidP="00942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5D0BC" w14:textId="77777777" w:rsidR="0084290B" w:rsidRDefault="0084290B">
      <w:r>
        <w:separator/>
      </w:r>
    </w:p>
  </w:footnote>
  <w:footnote w:type="continuationSeparator" w:id="0">
    <w:p w14:paraId="441EDE2A" w14:textId="77777777" w:rsidR="0084290B" w:rsidRDefault="0084290B">
      <w:r>
        <w:continuationSeparator/>
      </w:r>
    </w:p>
  </w:footnote>
  <w:footnote w:id="1">
    <w:p w14:paraId="3557F3AF" w14:textId="4B800ADF" w:rsidR="00D70D40" w:rsidRPr="00F16886" w:rsidRDefault="00D70D40">
      <w:pPr>
        <w:pStyle w:val="FootnoteText"/>
        <w:rPr>
          <w:sz w:val="20"/>
          <w:szCs w:val="20"/>
        </w:rPr>
      </w:pPr>
      <w:r>
        <w:rPr>
          <w:rStyle w:val="FootnoteReference"/>
        </w:rPr>
        <w:footnoteRef/>
      </w:r>
      <w:r>
        <w:t xml:space="preserve"> </w:t>
      </w:r>
      <w:r w:rsidRPr="00F16886">
        <w:rPr>
          <w:sz w:val="20"/>
          <w:szCs w:val="20"/>
        </w:rPr>
        <w:t>Positive Approaches to Reduce Restrictive Practice</w:t>
      </w:r>
      <w:hyperlink r:id="rId1" w:history="1">
        <w:r w:rsidRPr="00D70D40">
          <w:rPr>
            <w:rStyle w:val="Hyperlink"/>
            <w:sz w:val="20"/>
            <w:szCs w:val="20"/>
          </w:rPr>
          <w:t>https://socialcare.wales/positive-approaches-to-reduce-restrictive-practices</w:t>
        </w:r>
      </w:hyperlink>
    </w:p>
  </w:footnote>
  <w:footnote w:id="2">
    <w:p w14:paraId="0CE6E439" w14:textId="4B60C533" w:rsidR="00FD71BD" w:rsidRDefault="00FD71BD">
      <w:pPr>
        <w:pStyle w:val="FootnoteText"/>
      </w:pPr>
      <w:r>
        <w:rPr>
          <w:rStyle w:val="FootnoteReference"/>
        </w:rPr>
        <w:footnoteRef/>
      </w:r>
      <w:r>
        <w:t xml:space="preserve"> </w:t>
      </w:r>
      <w:hyperlink r:id="rId2" w:anchor=":~:text=What%20is%20Contextual%20Safeguarding%3F,online%20and%20in%20their%20community." w:history="1">
        <w:r w:rsidRPr="00F16886">
          <w:rPr>
            <w:rStyle w:val="Hyperlink"/>
            <w:sz w:val="20"/>
            <w:szCs w:val="20"/>
          </w:rPr>
          <w:t>Definition of Contextual Safeguarding</w:t>
        </w:r>
      </w:hyperlink>
    </w:p>
  </w:footnote>
  <w:footnote w:id="3">
    <w:p w14:paraId="22F27625" w14:textId="1F3186C4" w:rsidR="00C9384B" w:rsidRDefault="00C9384B">
      <w:pPr>
        <w:pStyle w:val="FootnoteText"/>
      </w:pPr>
      <w:r w:rsidRPr="007F012E">
        <w:rPr>
          <w:rStyle w:val="FootnoteReference"/>
          <w:highlight w:val="yellow"/>
        </w:rPr>
        <w:footnoteRef/>
      </w:r>
      <w:r w:rsidRPr="007F012E">
        <w:rPr>
          <w:highlight w:val="yellow"/>
        </w:rPr>
        <w:t xml:space="preserve"> </w:t>
      </w:r>
      <w:hyperlink r:id="rId3" w:anchor=":~:text=Background-,The%20Children%20(Abolition%20of%20Defence%20of%20Reasonable%20Punishment)%20(Wales,force%20on%2021%20March%202022." w:history="1">
        <w:r w:rsidRPr="007F012E">
          <w:rPr>
            <w:rStyle w:val="Hyperlink"/>
            <w:sz w:val="20"/>
            <w:szCs w:val="20"/>
            <w:highlight w:val="yellow"/>
          </w:rPr>
          <w:t>The Children (Abolition of Defence of Reasonable Punishment) (Wales) Act became law in Wales on 20 March 2020</w:t>
        </w:r>
      </w:hyperlink>
    </w:p>
  </w:footnote>
  <w:footnote w:id="4">
    <w:p w14:paraId="01E46A77" w14:textId="2E3315D1" w:rsidR="009E6B8D" w:rsidRPr="00AD3ED9" w:rsidRDefault="009E6B8D">
      <w:pPr>
        <w:pStyle w:val="FootnoteText"/>
        <w:rPr>
          <w:sz w:val="20"/>
          <w:szCs w:val="20"/>
        </w:rPr>
      </w:pPr>
      <w:r w:rsidRPr="00B850E8">
        <w:rPr>
          <w:rStyle w:val="FootnoteReference"/>
          <w:sz w:val="20"/>
          <w:szCs w:val="20"/>
        </w:rPr>
        <w:footnoteRef/>
      </w:r>
      <w:r w:rsidR="005F4F4A" w:rsidRPr="00B850E8">
        <w:rPr>
          <w:sz w:val="20"/>
          <w:szCs w:val="20"/>
        </w:rPr>
        <w:t xml:space="preserve">  Bullying is deliberately hurtful, often repeated over a period of time and difficult for victims to defend themselves against. Bullying may include verbal forms such as name calling and teasing, physical attacks and indirect forms, for example spreading malicious rumours. It can also occur online.</w:t>
      </w:r>
      <w:r w:rsidRPr="00AD3ED9">
        <w:rPr>
          <w:sz w:val="20"/>
          <w:szCs w:val="20"/>
        </w:rPr>
        <w:t xml:space="preserve"> </w:t>
      </w:r>
    </w:p>
  </w:footnote>
  <w:footnote w:id="5">
    <w:p w14:paraId="2E8CA24F" w14:textId="77777777" w:rsidR="00C90A81" w:rsidRPr="009B0946" w:rsidRDefault="00C90A81" w:rsidP="00C90A81">
      <w:pPr>
        <w:pStyle w:val="FootnoteText"/>
        <w:rPr>
          <w:rFonts w:ascii="Rubik" w:hAnsi="Rubik" w:cs="Rubik"/>
          <w:sz w:val="20"/>
          <w:szCs w:val="20"/>
        </w:rPr>
      </w:pPr>
      <w:r w:rsidRPr="009B0946">
        <w:rPr>
          <w:rStyle w:val="FootnoteReference"/>
          <w:rFonts w:ascii="Rubik" w:hAnsi="Rubik" w:cs="Rubik"/>
          <w:sz w:val="20"/>
          <w:szCs w:val="20"/>
        </w:rPr>
        <w:footnoteRef/>
      </w:r>
      <w:r w:rsidRPr="009B0946">
        <w:rPr>
          <w:rFonts w:ascii="Rubik" w:hAnsi="Rubik" w:cs="Rubik"/>
          <w:sz w:val="20"/>
          <w:szCs w:val="20"/>
        </w:rPr>
        <w:t xml:space="preserve"> </w:t>
      </w:r>
      <w:hyperlink r:id="rId4" w:history="1">
        <w:r w:rsidRPr="009B0946">
          <w:rPr>
            <w:rFonts w:ascii="Rubik" w:hAnsi="Rubik" w:cs="Rubik"/>
            <w:color w:val="0000FF"/>
            <w:sz w:val="20"/>
            <w:szCs w:val="20"/>
            <w:u w:val="single"/>
          </w:rPr>
          <w:t>Statutory definition of domestic abuse factsheet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0AB0" w14:textId="77777777" w:rsidR="005A7956" w:rsidRDefault="005A7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F677" w14:textId="77777777" w:rsidR="00213E6B" w:rsidRPr="008D3299" w:rsidRDefault="00213E6B">
    <w:pPr>
      <w:pStyle w:val="Header"/>
      <w:tabs>
        <w:tab w:val="clear" w:pos="4153"/>
        <w:tab w:val="clear" w:pos="8306"/>
        <w:tab w:val="right" w:pos="9000"/>
      </w:tabs>
      <w:jc w:val="both"/>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F67F" w14:textId="3DC778B9" w:rsidR="00213E6B" w:rsidRPr="006C1742" w:rsidRDefault="00AD3ED9" w:rsidP="006C1742">
    <w:pPr>
      <w:pStyle w:val="Header"/>
      <w:jc w:val="right"/>
    </w:pPr>
    <w:r w:rsidRPr="00AD3ED9">
      <w:rPr>
        <w:noProof/>
      </w:rPr>
      <w:drawing>
        <wp:anchor distT="0" distB="0" distL="114300" distR="114300" simplePos="0" relativeHeight="251661824" behindDoc="0" locked="0" layoutInCell="1" allowOverlap="1" wp14:anchorId="65FFB9D3" wp14:editId="30A8F125">
          <wp:simplePos x="0" y="0"/>
          <wp:positionH relativeFrom="margin">
            <wp:posOffset>0</wp:posOffset>
          </wp:positionH>
          <wp:positionV relativeFrom="paragraph">
            <wp:posOffset>-249555</wp:posOffset>
          </wp:positionV>
          <wp:extent cx="4143375" cy="571500"/>
          <wp:effectExtent l="0" t="0" r="9525" b="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 - Main Logo - Bilingual - CMYK.jpg"/>
                  <pic:cNvPicPr/>
                </pic:nvPicPr>
                <pic:blipFill>
                  <a:blip r:embed="rId1"/>
                  <a:stretch>
                    <a:fillRect/>
                  </a:stretch>
                </pic:blipFill>
                <pic:spPr>
                  <a:xfrm>
                    <a:off x="0" y="0"/>
                    <a:ext cx="4143375" cy="571500"/>
                  </a:xfrm>
                  <a:prstGeom prst="rect">
                    <a:avLst/>
                  </a:prstGeom>
                </pic:spPr>
              </pic:pic>
            </a:graphicData>
          </a:graphic>
          <wp14:sizeRelH relativeFrom="margin">
            <wp14:pctWidth>0</wp14:pctWidth>
          </wp14:sizeRelH>
          <wp14:sizeRelV relativeFrom="margin">
            <wp14:pctHeight>0</wp14:pctHeight>
          </wp14:sizeRelV>
        </wp:anchor>
      </w:drawing>
    </w:r>
    <w:r w:rsidR="00213E6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312B"/>
    <w:multiLevelType w:val="hybridMultilevel"/>
    <w:tmpl w:val="099609D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6675085"/>
    <w:multiLevelType w:val="hybridMultilevel"/>
    <w:tmpl w:val="9F003A3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9E6746C"/>
    <w:multiLevelType w:val="hybridMultilevel"/>
    <w:tmpl w:val="C704784C"/>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67BE42AC">
      <w:start w:val="1"/>
      <w:numFmt w:val="bullet"/>
      <w:lvlText w:val=""/>
      <w:lvlJc w:val="left"/>
      <w:pPr>
        <w:tabs>
          <w:tab w:val="num" w:pos="2146"/>
        </w:tabs>
        <w:ind w:left="2509" w:hanging="360"/>
      </w:pPr>
      <w:rPr>
        <w:rFonts w:ascii="Symbol" w:hAnsi="Symbol" w:hint="default"/>
      </w:rPr>
    </w:lvl>
    <w:lvl w:ilvl="3" w:tplc="5B80A9AE">
      <w:numFmt w:val="bullet"/>
      <w:lvlText w:val="•"/>
      <w:lvlJc w:val="left"/>
      <w:pPr>
        <w:ind w:left="3229" w:hanging="360"/>
      </w:pPr>
      <w:rPr>
        <w:rFonts w:ascii="Arial" w:eastAsia="Times New Roman" w:hAnsi="Arial" w:cs="Aria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 w15:restartNumberingAfterBreak="0">
    <w:nsid w:val="0B7F262B"/>
    <w:multiLevelType w:val="multilevel"/>
    <w:tmpl w:val="F4E8094E"/>
    <w:lvl w:ilvl="0">
      <w:start w:val="1"/>
      <w:numFmt w:val="decimal"/>
      <w:pStyle w:val="Policynumberedli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Policyhead2cont"/>
      <w:lvlText w:val="%1.%2.%3.%4.%5.%6.%7.%8.%9"/>
      <w:lvlJc w:val="left"/>
      <w:pPr>
        <w:tabs>
          <w:tab w:val="num" w:pos="1800"/>
        </w:tabs>
        <w:ind w:left="1800" w:hanging="1800"/>
      </w:pPr>
      <w:rPr>
        <w:rFonts w:hint="default"/>
      </w:rPr>
    </w:lvl>
  </w:abstractNum>
  <w:abstractNum w:abstractNumId="4" w15:restartNumberingAfterBreak="0">
    <w:nsid w:val="15C31EE5"/>
    <w:multiLevelType w:val="hybridMultilevel"/>
    <w:tmpl w:val="F1086A18"/>
    <w:lvl w:ilvl="0" w:tplc="67BE42AC">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1A044686"/>
    <w:multiLevelType w:val="hybridMultilevel"/>
    <w:tmpl w:val="728E2BF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24FB68DF"/>
    <w:multiLevelType w:val="multilevel"/>
    <w:tmpl w:val="0E4261D8"/>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7" w15:restartNumberingAfterBreak="0">
    <w:nsid w:val="28FD3A2C"/>
    <w:multiLevelType w:val="hybridMultilevel"/>
    <w:tmpl w:val="CDE8D606"/>
    <w:lvl w:ilvl="0" w:tplc="04090001">
      <w:start w:val="1"/>
      <w:numFmt w:val="bullet"/>
      <w:lvlText w:val=""/>
      <w:lvlJc w:val="left"/>
      <w:pPr>
        <w:tabs>
          <w:tab w:val="num" w:pos="720"/>
        </w:tabs>
        <w:ind w:left="720" w:hanging="360"/>
      </w:pPr>
      <w:rPr>
        <w:rFonts w:ascii="Symbol" w:hAnsi="Symbol" w:hint="default"/>
      </w:rPr>
    </w:lvl>
    <w:lvl w:ilvl="1" w:tplc="67BE42AC">
      <w:start w:val="1"/>
      <w:numFmt w:val="bullet"/>
      <w:lvlText w:val=""/>
      <w:lvlJc w:val="left"/>
      <w:pPr>
        <w:tabs>
          <w:tab w:val="num" w:pos="1077"/>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382E2B"/>
    <w:multiLevelType w:val="multilevel"/>
    <w:tmpl w:val="DDD2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16021"/>
    <w:multiLevelType w:val="hybridMultilevel"/>
    <w:tmpl w:val="3E34A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20C2B"/>
    <w:multiLevelType w:val="hybridMultilevel"/>
    <w:tmpl w:val="02AA7D56"/>
    <w:lvl w:ilvl="0" w:tplc="67BE42AC">
      <w:start w:val="1"/>
      <w:numFmt w:val="bullet"/>
      <w:lvlText w:val=""/>
      <w:lvlJc w:val="left"/>
      <w:pPr>
        <w:tabs>
          <w:tab w:val="num" w:pos="35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D5155F"/>
    <w:multiLevelType w:val="hybridMultilevel"/>
    <w:tmpl w:val="7E6A1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B3840"/>
    <w:multiLevelType w:val="hybridMultilevel"/>
    <w:tmpl w:val="454240B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3D09B7"/>
    <w:multiLevelType w:val="multilevel"/>
    <w:tmpl w:val="A938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839B9"/>
    <w:multiLevelType w:val="hybridMultilevel"/>
    <w:tmpl w:val="419A0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D5B83"/>
    <w:multiLevelType w:val="hybridMultilevel"/>
    <w:tmpl w:val="957ACC4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9B865CB"/>
    <w:multiLevelType w:val="hybridMultilevel"/>
    <w:tmpl w:val="A860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53A8A"/>
    <w:multiLevelType w:val="hybridMultilevel"/>
    <w:tmpl w:val="053C27C2"/>
    <w:lvl w:ilvl="0" w:tplc="08090001">
      <w:start w:val="1"/>
      <w:numFmt w:val="bullet"/>
      <w:lvlText w:val=""/>
      <w:lvlJc w:val="left"/>
      <w:pPr>
        <w:tabs>
          <w:tab w:val="num" w:pos="1069"/>
        </w:tabs>
        <w:ind w:left="1069" w:hanging="360"/>
      </w:pPr>
      <w:rPr>
        <w:rFonts w:ascii="Symbol" w:hAnsi="Symbol" w:hint="default"/>
        <w:color w:val="auto"/>
        <w:sz w:val="28"/>
        <w:szCs w:val="24"/>
      </w:rPr>
    </w:lvl>
    <w:lvl w:ilvl="1" w:tplc="08090003">
      <w:start w:val="1"/>
      <w:numFmt w:val="bullet"/>
      <w:lvlText w:val=""/>
      <w:lvlJc w:val="left"/>
      <w:pPr>
        <w:tabs>
          <w:tab w:val="num" w:pos="1426"/>
        </w:tabs>
        <w:ind w:left="1789" w:hanging="360"/>
      </w:pPr>
      <w:rPr>
        <w:rFonts w:ascii="Symbol" w:hAnsi="Symbol" w:hint="default"/>
        <w:color w:val="auto"/>
        <w:sz w:val="28"/>
        <w:szCs w:val="24"/>
      </w:rPr>
    </w:lvl>
    <w:lvl w:ilvl="2" w:tplc="08090005">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51B42AC0"/>
    <w:multiLevelType w:val="hybridMultilevel"/>
    <w:tmpl w:val="CCF8D86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52AA1B3A"/>
    <w:multiLevelType w:val="multilevel"/>
    <w:tmpl w:val="5614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A704E3"/>
    <w:multiLevelType w:val="hybridMultilevel"/>
    <w:tmpl w:val="3ADEBF7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561B205C"/>
    <w:multiLevelType w:val="hybridMultilevel"/>
    <w:tmpl w:val="7B3E88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E67F0F"/>
    <w:multiLevelType w:val="hybridMultilevel"/>
    <w:tmpl w:val="7A24430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5EB62BB9"/>
    <w:multiLevelType w:val="multilevel"/>
    <w:tmpl w:val="2676D45A"/>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5" w15:restartNumberingAfterBreak="0">
    <w:nsid w:val="64195B1F"/>
    <w:multiLevelType w:val="hybridMultilevel"/>
    <w:tmpl w:val="136EC4F4"/>
    <w:lvl w:ilvl="0" w:tplc="04090001">
      <w:start w:val="1"/>
      <w:numFmt w:val="bullet"/>
      <w:pStyle w:val="Policybulletfir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891DA4"/>
    <w:multiLevelType w:val="hybridMultilevel"/>
    <w:tmpl w:val="8BE8DAC0"/>
    <w:lvl w:ilvl="0" w:tplc="6D886AB0">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AD5922"/>
    <w:multiLevelType w:val="hybridMultilevel"/>
    <w:tmpl w:val="1CB218C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B072FC4"/>
    <w:multiLevelType w:val="hybridMultilevel"/>
    <w:tmpl w:val="4BA426C0"/>
    <w:lvl w:ilvl="0" w:tplc="67BE42AC">
      <w:start w:val="1"/>
      <w:numFmt w:val="bullet"/>
      <w:lvlText w:val=""/>
      <w:lvlJc w:val="left"/>
      <w:pPr>
        <w:tabs>
          <w:tab w:val="num" w:pos="357"/>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CB46BF"/>
    <w:multiLevelType w:val="hybridMultilevel"/>
    <w:tmpl w:val="ACA48AA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0" w15:restartNumberingAfterBreak="0">
    <w:nsid w:val="705300B4"/>
    <w:multiLevelType w:val="hybridMultilevel"/>
    <w:tmpl w:val="2B54C3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15:restartNumberingAfterBreak="0">
    <w:nsid w:val="7F3E37B0"/>
    <w:multiLevelType w:val="hybridMultilevel"/>
    <w:tmpl w:val="593E1CA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2" w15:restartNumberingAfterBreak="0">
    <w:nsid w:val="7F437C69"/>
    <w:multiLevelType w:val="hybridMultilevel"/>
    <w:tmpl w:val="5A8E523E"/>
    <w:lvl w:ilvl="0" w:tplc="67BE42A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65480274">
    <w:abstractNumId w:val="25"/>
  </w:num>
  <w:num w:numId="2" w16cid:durableId="1313875975">
    <w:abstractNumId w:val="13"/>
  </w:num>
  <w:num w:numId="3" w16cid:durableId="1621571636">
    <w:abstractNumId w:val="26"/>
  </w:num>
  <w:num w:numId="4" w16cid:durableId="766005661">
    <w:abstractNumId w:val="22"/>
  </w:num>
  <w:num w:numId="5" w16cid:durableId="2063364094">
    <w:abstractNumId w:val="32"/>
  </w:num>
  <w:num w:numId="6" w16cid:durableId="1436632323">
    <w:abstractNumId w:val="0"/>
  </w:num>
  <w:num w:numId="7" w16cid:durableId="2146389058">
    <w:abstractNumId w:val="16"/>
  </w:num>
  <w:num w:numId="8" w16cid:durableId="682783178">
    <w:abstractNumId w:val="3"/>
  </w:num>
  <w:num w:numId="9" w16cid:durableId="179975395">
    <w:abstractNumId w:val="18"/>
  </w:num>
  <w:num w:numId="10" w16cid:durableId="782114675">
    <w:abstractNumId w:val="2"/>
  </w:num>
  <w:num w:numId="11" w16cid:durableId="327176050">
    <w:abstractNumId w:val="4"/>
  </w:num>
  <w:num w:numId="12" w16cid:durableId="297422051">
    <w:abstractNumId w:val="10"/>
  </w:num>
  <w:num w:numId="13" w16cid:durableId="436485644">
    <w:abstractNumId w:val="28"/>
  </w:num>
  <w:num w:numId="14" w16cid:durableId="1583755330">
    <w:abstractNumId w:val="9"/>
  </w:num>
  <w:num w:numId="15" w16cid:durableId="991519470">
    <w:abstractNumId w:val="19"/>
  </w:num>
  <w:num w:numId="16" w16cid:durableId="1569268791">
    <w:abstractNumId w:val="12"/>
  </w:num>
  <w:num w:numId="17" w16cid:durableId="217785979">
    <w:abstractNumId w:val="29"/>
  </w:num>
  <w:num w:numId="18" w16cid:durableId="1784761220">
    <w:abstractNumId w:val="27"/>
  </w:num>
  <w:num w:numId="19" w16cid:durableId="2100910480">
    <w:abstractNumId w:val="30"/>
  </w:num>
  <w:num w:numId="20" w16cid:durableId="167915440">
    <w:abstractNumId w:val="11"/>
  </w:num>
  <w:num w:numId="21" w16cid:durableId="1986857580">
    <w:abstractNumId w:val="15"/>
  </w:num>
  <w:num w:numId="22" w16cid:durableId="1464274144">
    <w:abstractNumId w:val="21"/>
  </w:num>
  <w:num w:numId="23" w16cid:durableId="1776244248">
    <w:abstractNumId w:val="23"/>
  </w:num>
  <w:num w:numId="24" w16cid:durableId="1505127888">
    <w:abstractNumId w:val="7"/>
  </w:num>
  <w:num w:numId="25" w16cid:durableId="1013218458">
    <w:abstractNumId w:val="6"/>
  </w:num>
  <w:num w:numId="26" w16cid:durableId="1830904246">
    <w:abstractNumId w:val="20"/>
  </w:num>
  <w:num w:numId="27" w16cid:durableId="1394814427">
    <w:abstractNumId w:val="8"/>
  </w:num>
  <w:num w:numId="28" w16cid:durableId="973678651">
    <w:abstractNumId w:val="14"/>
  </w:num>
  <w:num w:numId="29" w16cid:durableId="637034003">
    <w:abstractNumId w:val="24"/>
  </w:num>
  <w:num w:numId="30" w16cid:durableId="1925920843">
    <w:abstractNumId w:val="17"/>
  </w:num>
  <w:num w:numId="31" w16cid:durableId="1329748598">
    <w:abstractNumId w:val="31"/>
  </w:num>
  <w:num w:numId="32" w16cid:durableId="1229069256">
    <w:abstractNumId w:val="1"/>
  </w:num>
  <w:num w:numId="33" w16cid:durableId="120332885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16D"/>
    <w:rsid w:val="00004142"/>
    <w:rsid w:val="00006E2E"/>
    <w:rsid w:val="00016D92"/>
    <w:rsid w:val="000177F2"/>
    <w:rsid w:val="000250EE"/>
    <w:rsid w:val="000266F9"/>
    <w:rsid w:val="000330C2"/>
    <w:rsid w:val="000340B4"/>
    <w:rsid w:val="0003526B"/>
    <w:rsid w:val="000406A1"/>
    <w:rsid w:val="00041262"/>
    <w:rsid w:val="0005420A"/>
    <w:rsid w:val="0006139F"/>
    <w:rsid w:val="00063F19"/>
    <w:rsid w:val="000722E1"/>
    <w:rsid w:val="00073169"/>
    <w:rsid w:val="00081A0E"/>
    <w:rsid w:val="00081D92"/>
    <w:rsid w:val="0008681A"/>
    <w:rsid w:val="00090EE2"/>
    <w:rsid w:val="00091D62"/>
    <w:rsid w:val="0009269F"/>
    <w:rsid w:val="000945D1"/>
    <w:rsid w:val="000A6408"/>
    <w:rsid w:val="000B1448"/>
    <w:rsid w:val="000B228C"/>
    <w:rsid w:val="000B2879"/>
    <w:rsid w:val="000B3578"/>
    <w:rsid w:val="000B671D"/>
    <w:rsid w:val="000B7BD4"/>
    <w:rsid w:val="000C0434"/>
    <w:rsid w:val="000E0B1F"/>
    <w:rsid w:val="000F3519"/>
    <w:rsid w:val="000F4223"/>
    <w:rsid w:val="000F6502"/>
    <w:rsid w:val="0012285F"/>
    <w:rsid w:val="001231A4"/>
    <w:rsid w:val="00124BCE"/>
    <w:rsid w:val="001354AF"/>
    <w:rsid w:val="00141410"/>
    <w:rsid w:val="00147741"/>
    <w:rsid w:val="00154255"/>
    <w:rsid w:val="001627DD"/>
    <w:rsid w:val="00175363"/>
    <w:rsid w:val="001753DB"/>
    <w:rsid w:val="0018217F"/>
    <w:rsid w:val="00184AA1"/>
    <w:rsid w:val="00184F60"/>
    <w:rsid w:val="0019349A"/>
    <w:rsid w:val="00194ED7"/>
    <w:rsid w:val="001B48F5"/>
    <w:rsid w:val="001B5D99"/>
    <w:rsid w:val="001C1BA5"/>
    <w:rsid w:val="001C1CC8"/>
    <w:rsid w:val="001C53EE"/>
    <w:rsid w:val="001C7301"/>
    <w:rsid w:val="001D277A"/>
    <w:rsid w:val="001D4171"/>
    <w:rsid w:val="001D6302"/>
    <w:rsid w:val="001F03CD"/>
    <w:rsid w:val="001F3CB2"/>
    <w:rsid w:val="001F49F0"/>
    <w:rsid w:val="00204A44"/>
    <w:rsid w:val="00213E6B"/>
    <w:rsid w:val="00214371"/>
    <w:rsid w:val="00214B4C"/>
    <w:rsid w:val="00217ECD"/>
    <w:rsid w:val="00221BE4"/>
    <w:rsid w:val="002232E4"/>
    <w:rsid w:val="002243BD"/>
    <w:rsid w:val="002261D2"/>
    <w:rsid w:val="002303D9"/>
    <w:rsid w:val="00231DED"/>
    <w:rsid w:val="00242066"/>
    <w:rsid w:val="00242EEF"/>
    <w:rsid w:val="00250549"/>
    <w:rsid w:val="002518E1"/>
    <w:rsid w:val="00260DB8"/>
    <w:rsid w:val="002618B6"/>
    <w:rsid w:val="00263D0D"/>
    <w:rsid w:val="00263F51"/>
    <w:rsid w:val="00264EFA"/>
    <w:rsid w:val="0027425D"/>
    <w:rsid w:val="002748F2"/>
    <w:rsid w:val="00275A85"/>
    <w:rsid w:val="00286089"/>
    <w:rsid w:val="0029247B"/>
    <w:rsid w:val="002941D5"/>
    <w:rsid w:val="00295BAA"/>
    <w:rsid w:val="002964BE"/>
    <w:rsid w:val="00297507"/>
    <w:rsid w:val="002A048B"/>
    <w:rsid w:val="002B2E1F"/>
    <w:rsid w:val="002B7BE1"/>
    <w:rsid w:val="002D07A8"/>
    <w:rsid w:val="002D5D1E"/>
    <w:rsid w:val="002D6C92"/>
    <w:rsid w:val="002E1E85"/>
    <w:rsid w:val="002F3F0B"/>
    <w:rsid w:val="002F4613"/>
    <w:rsid w:val="0030182F"/>
    <w:rsid w:val="00305B4E"/>
    <w:rsid w:val="003073A8"/>
    <w:rsid w:val="00321881"/>
    <w:rsid w:val="00322D6A"/>
    <w:rsid w:val="00325D04"/>
    <w:rsid w:val="00350F76"/>
    <w:rsid w:val="003576AC"/>
    <w:rsid w:val="0036108D"/>
    <w:rsid w:val="003647F7"/>
    <w:rsid w:val="00364C6B"/>
    <w:rsid w:val="00367B13"/>
    <w:rsid w:val="003706E7"/>
    <w:rsid w:val="00377860"/>
    <w:rsid w:val="00377E49"/>
    <w:rsid w:val="003807B7"/>
    <w:rsid w:val="003871EA"/>
    <w:rsid w:val="00394C7F"/>
    <w:rsid w:val="003954BB"/>
    <w:rsid w:val="003A66D7"/>
    <w:rsid w:val="003B04BB"/>
    <w:rsid w:val="003B1221"/>
    <w:rsid w:val="003B2544"/>
    <w:rsid w:val="003B267D"/>
    <w:rsid w:val="003B3E57"/>
    <w:rsid w:val="003B7DA7"/>
    <w:rsid w:val="003F7CA5"/>
    <w:rsid w:val="00402662"/>
    <w:rsid w:val="004101F4"/>
    <w:rsid w:val="00415DA1"/>
    <w:rsid w:val="0042481D"/>
    <w:rsid w:val="00424854"/>
    <w:rsid w:val="00436E88"/>
    <w:rsid w:val="004377C6"/>
    <w:rsid w:val="00452377"/>
    <w:rsid w:val="00457A1E"/>
    <w:rsid w:val="004630C3"/>
    <w:rsid w:val="00470B4A"/>
    <w:rsid w:val="00470F30"/>
    <w:rsid w:val="004721E9"/>
    <w:rsid w:val="00486D76"/>
    <w:rsid w:val="00495B38"/>
    <w:rsid w:val="004A559A"/>
    <w:rsid w:val="004A6B4E"/>
    <w:rsid w:val="004B7200"/>
    <w:rsid w:val="004B794F"/>
    <w:rsid w:val="004C34C4"/>
    <w:rsid w:val="004C6B9E"/>
    <w:rsid w:val="004C6D91"/>
    <w:rsid w:val="004C7677"/>
    <w:rsid w:val="004D5151"/>
    <w:rsid w:val="004D6A37"/>
    <w:rsid w:val="004E1E1A"/>
    <w:rsid w:val="004E23DC"/>
    <w:rsid w:val="004E58CB"/>
    <w:rsid w:val="00513366"/>
    <w:rsid w:val="005135C7"/>
    <w:rsid w:val="00522632"/>
    <w:rsid w:val="00525C67"/>
    <w:rsid w:val="0052690C"/>
    <w:rsid w:val="00532B16"/>
    <w:rsid w:val="00533E49"/>
    <w:rsid w:val="00535BDD"/>
    <w:rsid w:val="005369E9"/>
    <w:rsid w:val="0054233E"/>
    <w:rsid w:val="005476E5"/>
    <w:rsid w:val="00552E90"/>
    <w:rsid w:val="0056260E"/>
    <w:rsid w:val="00562746"/>
    <w:rsid w:val="00562FBF"/>
    <w:rsid w:val="0056690C"/>
    <w:rsid w:val="0056780F"/>
    <w:rsid w:val="00567F7A"/>
    <w:rsid w:val="0057716D"/>
    <w:rsid w:val="00590B15"/>
    <w:rsid w:val="00592566"/>
    <w:rsid w:val="005A33ED"/>
    <w:rsid w:val="005A7956"/>
    <w:rsid w:val="005C1571"/>
    <w:rsid w:val="005C3424"/>
    <w:rsid w:val="005C65EB"/>
    <w:rsid w:val="005C73F5"/>
    <w:rsid w:val="005D7A49"/>
    <w:rsid w:val="005E09B0"/>
    <w:rsid w:val="005E4493"/>
    <w:rsid w:val="005E5088"/>
    <w:rsid w:val="005F2DF5"/>
    <w:rsid w:val="005F4F4A"/>
    <w:rsid w:val="00601328"/>
    <w:rsid w:val="00603263"/>
    <w:rsid w:val="00603B7B"/>
    <w:rsid w:val="00603E4D"/>
    <w:rsid w:val="00612B86"/>
    <w:rsid w:val="00627DA9"/>
    <w:rsid w:val="00633C10"/>
    <w:rsid w:val="006378D2"/>
    <w:rsid w:val="006435A1"/>
    <w:rsid w:val="00646114"/>
    <w:rsid w:val="006517CF"/>
    <w:rsid w:val="00653225"/>
    <w:rsid w:val="00654BE9"/>
    <w:rsid w:val="00660C91"/>
    <w:rsid w:val="00661D17"/>
    <w:rsid w:val="00662510"/>
    <w:rsid w:val="00683197"/>
    <w:rsid w:val="00683C9E"/>
    <w:rsid w:val="006847C9"/>
    <w:rsid w:val="00685D40"/>
    <w:rsid w:val="006861F4"/>
    <w:rsid w:val="00695494"/>
    <w:rsid w:val="006A583F"/>
    <w:rsid w:val="006A640E"/>
    <w:rsid w:val="006B7978"/>
    <w:rsid w:val="006C07A5"/>
    <w:rsid w:val="006C1742"/>
    <w:rsid w:val="006D3508"/>
    <w:rsid w:val="006D437F"/>
    <w:rsid w:val="006D68D3"/>
    <w:rsid w:val="006E0733"/>
    <w:rsid w:val="006E37AB"/>
    <w:rsid w:val="006F0B13"/>
    <w:rsid w:val="006F20DB"/>
    <w:rsid w:val="006F4095"/>
    <w:rsid w:val="006F6C95"/>
    <w:rsid w:val="006F7C04"/>
    <w:rsid w:val="007009C6"/>
    <w:rsid w:val="0070501F"/>
    <w:rsid w:val="00711FFD"/>
    <w:rsid w:val="00726A78"/>
    <w:rsid w:val="007441F9"/>
    <w:rsid w:val="00760916"/>
    <w:rsid w:val="00765304"/>
    <w:rsid w:val="0076787A"/>
    <w:rsid w:val="00767D1F"/>
    <w:rsid w:val="00767F3C"/>
    <w:rsid w:val="00770400"/>
    <w:rsid w:val="00772DE9"/>
    <w:rsid w:val="00776E21"/>
    <w:rsid w:val="00782613"/>
    <w:rsid w:val="0078376F"/>
    <w:rsid w:val="00786132"/>
    <w:rsid w:val="007A1362"/>
    <w:rsid w:val="007A58A5"/>
    <w:rsid w:val="007A5B0F"/>
    <w:rsid w:val="007B0499"/>
    <w:rsid w:val="007B1C22"/>
    <w:rsid w:val="007B6C7F"/>
    <w:rsid w:val="007B715F"/>
    <w:rsid w:val="007C027C"/>
    <w:rsid w:val="007C5109"/>
    <w:rsid w:val="007E2CE2"/>
    <w:rsid w:val="007E5854"/>
    <w:rsid w:val="007E6DD5"/>
    <w:rsid w:val="007F012E"/>
    <w:rsid w:val="007F4576"/>
    <w:rsid w:val="008014EA"/>
    <w:rsid w:val="008124D2"/>
    <w:rsid w:val="00813AAE"/>
    <w:rsid w:val="00815AD0"/>
    <w:rsid w:val="00816D83"/>
    <w:rsid w:val="008231AB"/>
    <w:rsid w:val="0083016E"/>
    <w:rsid w:val="00833309"/>
    <w:rsid w:val="00837973"/>
    <w:rsid w:val="00837D68"/>
    <w:rsid w:val="00841704"/>
    <w:rsid w:val="0084290B"/>
    <w:rsid w:val="00845C62"/>
    <w:rsid w:val="008461FE"/>
    <w:rsid w:val="00847577"/>
    <w:rsid w:val="00850C3C"/>
    <w:rsid w:val="00851007"/>
    <w:rsid w:val="008518D9"/>
    <w:rsid w:val="00865923"/>
    <w:rsid w:val="008705E2"/>
    <w:rsid w:val="008738F1"/>
    <w:rsid w:val="00880A79"/>
    <w:rsid w:val="0088138B"/>
    <w:rsid w:val="008908E2"/>
    <w:rsid w:val="008B59AD"/>
    <w:rsid w:val="008C60EC"/>
    <w:rsid w:val="008D3299"/>
    <w:rsid w:val="008D6334"/>
    <w:rsid w:val="008D699A"/>
    <w:rsid w:val="008D7B95"/>
    <w:rsid w:val="008E0B97"/>
    <w:rsid w:val="008F2840"/>
    <w:rsid w:val="008F506C"/>
    <w:rsid w:val="00905F2A"/>
    <w:rsid w:val="00906AE4"/>
    <w:rsid w:val="009135AC"/>
    <w:rsid w:val="00913B04"/>
    <w:rsid w:val="009145DE"/>
    <w:rsid w:val="00915DA9"/>
    <w:rsid w:val="009177D2"/>
    <w:rsid w:val="00921590"/>
    <w:rsid w:val="00922132"/>
    <w:rsid w:val="00931C53"/>
    <w:rsid w:val="00934444"/>
    <w:rsid w:val="00942120"/>
    <w:rsid w:val="00942A5A"/>
    <w:rsid w:val="00944C04"/>
    <w:rsid w:val="009619D7"/>
    <w:rsid w:val="00974CBE"/>
    <w:rsid w:val="00981FB9"/>
    <w:rsid w:val="0098447F"/>
    <w:rsid w:val="00986E23"/>
    <w:rsid w:val="00987A83"/>
    <w:rsid w:val="009A22AC"/>
    <w:rsid w:val="009A5F31"/>
    <w:rsid w:val="009B59F2"/>
    <w:rsid w:val="009B7991"/>
    <w:rsid w:val="009C19CD"/>
    <w:rsid w:val="009C2461"/>
    <w:rsid w:val="009C42EF"/>
    <w:rsid w:val="009C72C5"/>
    <w:rsid w:val="009D2995"/>
    <w:rsid w:val="009D55DD"/>
    <w:rsid w:val="009D5DBB"/>
    <w:rsid w:val="009E261D"/>
    <w:rsid w:val="009E2DE3"/>
    <w:rsid w:val="009E60C3"/>
    <w:rsid w:val="009E649F"/>
    <w:rsid w:val="009E6B8D"/>
    <w:rsid w:val="009F0768"/>
    <w:rsid w:val="009F3D78"/>
    <w:rsid w:val="00A023BE"/>
    <w:rsid w:val="00A07FE8"/>
    <w:rsid w:val="00A10D17"/>
    <w:rsid w:val="00A25034"/>
    <w:rsid w:val="00A30CAA"/>
    <w:rsid w:val="00A31E0E"/>
    <w:rsid w:val="00A3290C"/>
    <w:rsid w:val="00A356AD"/>
    <w:rsid w:val="00A4263F"/>
    <w:rsid w:val="00A42B37"/>
    <w:rsid w:val="00A42F3A"/>
    <w:rsid w:val="00A479F8"/>
    <w:rsid w:val="00A51D10"/>
    <w:rsid w:val="00A538C6"/>
    <w:rsid w:val="00A56E54"/>
    <w:rsid w:val="00A62783"/>
    <w:rsid w:val="00A6579B"/>
    <w:rsid w:val="00A72395"/>
    <w:rsid w:val="00A74562"/>
    <w:rsid w:val="00A81DEA"/>
    <w:rsid w:val="00A83C2E"/>
    <w:rsid w:val="00A841B5"/>
    <w:rsid w:val="00A854EA"/>
    <w:rsid w:val="00AB72D1"/>
    <w:rsid w:val="00AC3A40"/>
    <w:rsid w:val="00AC457D"/>
    <w:rsid w:val="00AD057B"/>
    <w:rsid w:val="00AD2878"/>
    <w:rsid w:val="00AD2A1B"/>
    <w:rsid w:val="00AD2AFC"/>
    <w:rsid w:val="00AD3EA9"/>
    <w:rsid w:val="00AD3ED9"/>
    <w:rsid w:val="00AD4652"/>
    <w:rsid w:val="00AD4826"/>
    <w:rsid w:val="00AE0A4A"/>
    <w:rsid w:val="00AE1202"/>
    <w:rsid w:val="00AE70EC"/>
    <w:rsid w:val="00B1077F"/>
    <w:rsid w:val="00B24876"/>
    <w:rsid w:val="00B370FD"/>
    <w:rsid w:val="00B371F9"/>
    <w:rsid w:val="00B411CD"/>
    <w:rsid w:val="00B4740B"/>
    <w:rsid w:val="00B624C1"/>
    <w:rsid w:val="00B63E3C"/>
    <w:rsid w:val="00B65FBE"/>
    <w:rsid w:val="00B702A7"/>
    <w:rsid w:val="00B817DD"/>
    <w:rsid w:val="00B83650"/>
    <w:rsid w:val="00B850E8"/>
    <w:rsid w:val="00B8613D"/>
    <w:rsid w:val="00B86417"/>
    <w:rsid w:val="00B9307F"/>
    <w:rsid w:val="00BB1331"/>
    <w:rsid w:val="00BE4958"/>
    <w:rsid w:val="00BE51DB"/>
    <w:rsid w:val="00C02ACE"/>
    <w:rsid w:val="00C02D50"/>
    <w:rsid w:val="00C0449B"/>
    <w:rsid w:val="00C06050"/>
    <w:rsid w:val="00C06A27"/>
    <w:rsid w:val="00C14E96"/>
    <w:rsid w:val="00C17B53"/>
    <w:rsid w:val="00C25817"/>
    <w:rsid w:val="00C27275"/>
    <w:rsid w:val="00C413FD"/>
    <w:rsid w:val="00C41928"/>
    <w:rsid w:val="00C42FC9"/>
    <w:rsid w:val="00C43686"/>
    <w:rsid w:val="00C464E8"/>
    <w:rsid w:val="00C5027A"/>
    <w:rsid w:val="00C50D32"/>
    <w:rsid w:val="00C554E9"/>
    <w:rsid w:val="00C60094"/>
    <w:rsid w:val="00C62FBC"/>
    <w:rsid w:val="00C65668"/>
    <w:rsid w:val="00C73CAF"/>
    <w:rsid w:val="00C73E14"/>
    <w:rsid w:val="00C76CD0"/>
    <w:rsid w:val="00C83240"/>
    <w:rsid w:val="00C90A81"/>
    <w:rsid w:val="00C92A1C"/>
    <w:rsid w:val="00C9384B"/>
    <w:rsid w:val="00C97193"/>
    <w:rsid w:val="00C97327"/>
    <w:rsid w:val="00C97918"/>
    <w:rsid w:val="00C9791F"/>
    <w:rsid w:val="00CA30F4"/>
    <w:rsid w:val="00CB1461"/>
    <w:rsid w:val="00CB60EE"/>
    <w:rsid w:val="00CB6464"/>
    <w:rsid w:val="00CC658D"/>
    <w:rsid w:val="00CD10C4"/>
    <w:rsid w:val="00CD4415"/>
    <w:rsid w:val="00CD6802"/>
    <w:rsid w:val="00CE1F3A"/>
    <w:rsid w:val="00CF343E"/>
    <w:rsid w:val="00CF6399"/>
    <w:rsid w:val="00CF6CB1"/>
    <w:rsid w:val="00CF7E57"/>
    <w:rsid w:val="00D03DF3"/>
    <w:rsid w:val="00D079CB"/>
    <w:rsid w:val="00D11AFF"/>
    <w:rsid w:val="00D14F92"/>
    <w:rsid w:val="00D16880"/>
    <w:rsid w:val="00D17381"/>
    <w:rsid w:val="00D203FF"/>
    <w:rsid w:val="00D2212E"/>
    <w:rsid w:val="00D24BC0"/>
    <w:rsid w:val="00D315DD"/>
    <w:rsid w:val="00D50F88"/>
    <w:rsid w:val="00D53014"/>
    <w:rsid w:val="00D658E7"/>
    <w:rsid w:val="00D67B3E"/>
    <w:rsid w:val="00D70D40"/>
    <w:rsid w:val="00D74156"/>
    <w:rsid w:val="00D84263"/>
    <w:rsid w:val="00D877D4"/>
    <w:rsid w:val="00D902E1"/>
    <w:rsid w:val="00D90C5D"/>
    <w:rsid w:val="00D90C66"/>
    <w:rsid w:val="00D92043"/>
    <w:rsid w:val="00D9689A"/>
    <w:rsid w:val="00DA0E89"/>
    <w:rsid w:val="00DA42EB"/>
    <w:rsid w:val="00DA485C"/>
    <w:rsid w:val="00DA59E4"/>
    <w:rsid w:val="00DB24F2"/>
    <w:rsid w:val="00DC35C7"/>
    <w:rsid w:val="00DC5FA7"/>
    <w:rsid w:val="00DC606A"/>
    <w:rsid w:val="00DD1DF0"/>
    <w:rsid w:val="00DD22EE"/>
    <w:rsid w:val="00DD2554"/>
    <w:rsid w:val="00DD41C1"/>
    <w:rsid w:val="00DD4F3C"/>
    <w:rsid w:val="00DD5FA9"/>
    <w:rsid w:val="00DD6BFF"/>
    <w:rsid w:val="00DD6E10"/>
    <w:rsid w:val="00DE1C3E"/>
    <w:rsid w:val="00DE25DA"/>
    <w:rsid w:val="00DE3B90"/>
    <w:rsid w:val="00DE7094"/>
    <w:rsid w:val="00DF6E52"/>
    <w:rsid w:val="00E0016F"/>
    <w:rsid w:val="00E00E76"/>
    <w:rsid w:val="00E03B95"/>
    <w:rsid w:val="00E1130A"/>
    <w:rsid w:val="00E117D1"/>
    <w:rsid w:val="00E13047"/>
    <w:rsid w:val="00E2179A"/>
    <w:rsid w:val="00E34AE9"/>
    <w:rsid w:val="00E356DB"/>
    <w:rsid w:val="00E423EC"/>
    <w:rsid w:val="00E50FBB"/>
    <w:rsid w:val="00E527BB"/>
    <w:rsid w:val="00E57EE2"/>
    <w:rsid w:val="00E711A4"/>
    <w:rsid w:val="00E713F5"/>
    <w:rsid w:val="00E824A6"/>
    <w:rsid w:val="00E83190"/>
    <w:rsid w:val="00E91545"/>
    <w:rsid w:val="00E956F4"/>
    <w:rsid w:val="00E963F7"/>
    <w:rsid w:val="00EA3658"/>
    <w:rsid w:val="00EA5ADE"/>
    <w:rsid w:val="00EB32D9"/>
    <w:rsid w:val="00EB5FB8"/>
    <w:rsid w:val="00EC0582"/>
    <w:rsid w:val="00EC4564"/>
    <w:rsid w:val="00EC5AC8"/>
    <w:rsid w:val="00ED4D3C"/>
    <w:rsid w:val="00EE1931"/>
    <w:rsid w:val="00EF6AE6"/>
    <w:rsid w:val="00EF7090"/>
    <w:rsid w:val="00F00C57"/>
    <w:rsid w:val="00F01A9B"/>
    <w:rsid w:val="00F11337"/>
    <w:rsid w:val="00F12B98"/>
    <w:rsid w:val="00F14B2E"/>
    <w:rsid w:val="00F15A56"/>
    <w:rsid w:val="00F16886"/>
    <w:rsid w:val="00F20943"/>
    <w:rsid w:val="00F24B2E"/>
    <w:rsid w:val="00F27292"/>
    <w:rsid w:val="00F346A1"/>
    <w:rsid w:val="00F4259B"/>
    <w:rsid w:val="00F52623"/>
    <w:rsid w:val="00F52E01"/>
    <w:rsid w:val="00F747DD"/>
    <w:rsid w:val="00F76AB5"/>
    <w:rsid w:val="00F810A5"/>
    <w:rsid w:val="00F82601"/>
    <w:rsid w:val="00F90448"/>
    <w:rsid w:val="00F926EF"/>
    <w:rsid w:val="00FA3FAD"/>
    <w:rsid w:val="00FB50EF"/>
    <w:rsid w:val="00FB610D"/>
    <w:rsid w:val="00FB6FFC"/>
    <w:rsid w:val="00FC0CCD"/>
    <w:rsid w:val="00FC7294"/>
    <w:rsid w:val="00FD44CE"/>
    <w:rsid w:val="00FD6F82"/>
    <w:rsid w:val="00FD71BD"/>
    <w:rsid w:val="00FE0AA3"/>
    <w:rsid w:val="00FE4B55"/>
    <w:rsid w:val="00FE51F7"/>
    <w:rsid w:val="00FE55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12F596"/>
  <w15:docId w15:val="{314B4A96-23DC-468D-9277-D86AA585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5AC"/>
    <w:rPr>
      <w:rFonts w:ascii="Arial" w:hAnsi="Arial" w:cs="Arial"/>
      <w:sz w:val="24"/>
      <w:szCs w:val="24"/>
    </w:rPr>
  </w:style>
  <w:style w:type="paragraph" w:styleId="Heading1">
    <w:name w:val="heading 1"/>
    <w:basedOn w:val="Normal"/>
    <w:next w:val="Normal"/>
    <w:qFormat/>
    <w:rsid w:val="00F15A56"/>
    <w:pPr>
      <w:keepNext/>
      <w:tabs>
        <w:tab w:val="left" w:pos="-720"/>
      </w:tabs>
      <w:suppressAutoHyphens/>
      <w:outlineLvl w:val="0"/>
    </w:pPr>
    <w:rPr>
      <w:b/>
      <w:spacing w:val="-3"/>
      <w:szCs w:val="28"/>
    </w:rPr>
  </w:style>
  <w:style w:type="paragraph" w:styleId="Heading2">
    <w:name w:val="heading 2"/>
    <w:basedOn w:val="Normal"/>
    <w:next w:val="Normal"/>
    <w:link w:val="Heading2Char"/>
    <w:qFormat/>
    <w:rsid w:val="00F15A56"/>
    <w:pPr>
      <w:keepNext/>
      <w:tabs>
        <w:tab w:val="left" w:pos="-720"/>
      </w:tabs>
      <w:suppressAutoHyphens/>
      <w:outlineLvl w:val="1"/>
    </w:pPr>
    <w:rPr>
      <w:b/>
      <w:bCs/>
      <w:spacing w:val="-3"/>
    </w:rPr>
  </w:style>
  <w:style w:type="paragraph" w:styleId="Heading3">
    <w:name w:val="heading 3"/>
    <w:basedOn w:val="Normal"/>
    <w:next w:val="Normal"/>
    <w:qFormat/>
    <w:pPr>
      <w:keepNext/>
      <w:spacing w:before="240" w:after="60"/>
      <w:outlineLvl w:val="2"/>
    </w:pPr>
    <w:rPr>
      <w:b/>
      <w:bCs/>
      <w:sz w:val="26"/>
      <w:szCs w:val="26"/>
    </w:rPr>
  </w:style>
  <w:style w:type="paragraph" w:styleId="Heading4">
    <w:name w:val="heading 4"/>
    <w:basedOn w:val="Normal"/>
    <w:next w:val="Normal"/>
    <w:link w:val="Heading4Char"/>
    <w:qFormat/>
    <w:rsid w:val="00E423EC"/>
    <w:pPr>
      <w:keepNext/>
      <w:tabs>
        <w:tab w:val="num" w:pos="1077"/>
      </w:tabs>
      <w:spacing w:after="120"/>
      <w:ind w:left="1077" w:hanging="1077"/>
      <w:outlineLvl w:val="3"/>
    </w:pPr>
    <w:rPr>
      <w:rFonts w:ascii="Arial Bold" w:hAnsi="Arial Bold" w:cs="Times New Roman"/>
      <w:b/>
      <w:bCs/>
      <w:color w:val="004E73"/>
      <w:lang w:eastAsia="en-US"/>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qFormat/>
    <w:rsid w:val="00E423EC"/>
    <w:pPr>
      <w:tabs>
        <w:tab w:val="num" w:pos="1296"/>
      </w:tabs>
      <w:spacing w:before="240"/>
      <w:ind w:left="1296" w:hanging="1296"/>
      <w:outlineLvl w:val="6"/>
    </w:pPr>
    <w:rPr>
      <w:rFonts w:ascii="Times New Roman" w:hAnsi="Times New Roman" w:cs="Times New Roman"/>
      <w:lang w:eastAsia="en-US"/>
    </w:rPr>
  </w:style>
  <w:style w:type="paragraph" w:styleId="Heading8">
    <w:name w:val="heading 8"/>
    <w:basedOn w:val="Normal"/>
    <w:next w:val="Normal"/>
    <w:link w:val="Heading8Char"/>
    <w:qFormat/>
    <w:rsid w:val="00E423EC"/>
    <w:pPr>
      <w:tabs>
        <w:tab w:val="num" w:pos="1440"/>
      </w:tabs>
      <w:spacing w:before="240"/>
      <w:ind w:left="1440" w:hanging="1440"/>
      <w:outlineLvl w:val="7"/>
    </w:pPr>
    <w:rPr>
      <w:rFonts w:ascii="Times New Roman" w:hAnsi="Times New Roman" w:cs="Times New Roman"/>
      <w:i/>
      <w:iCs/>
      <w:lang w:eastAsia="en-US"/>
    </w:rPr>
  </w:style>
  <w:style w:type="paragraph" w:styleId="Heading9">
    <w:name w:val="heading 9"/>
    <w:basedOn w:val="Normal"/>
    <w:next w:val="Normal"/>
    <w:link w:val="Heading9Char"/>
    <w:qFormat/>
    <w:rsid w:val="00E423EC"/>
    <w:pPr>
      <w:tabs>
        <w:tab w:val="num" w:pos="1584"/>
      </w:tabs>
      <w:spacing w:before="240"/>
      <w:ind w:left="1584" w:hanging="1584"/>
      <w:outlineLvl w:val="8"/>
    </w:pPr>
    <w:rPr>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style>
  <w:style w:type="character" w:styleId="EndnoteReference">
    <w:name w:val="endnote reference"/>
    <w:semiHidden/>
    <w:rPr>
      <w:vertAlign w:val="superscript"/>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uiPriority w:val="39"/>
    <w:rsid w:val="001F3CB2"/>
    <w:pPr>
      <w:tabs>
        <w:tab w:val="right" w:leader="dot" w:pos="9360"/>
      </w:tabs>
      <w:suppressAutoHyphens/>
      <w:spacing w:before="120" w:after="120"/>
      <w:ind w:left="720" w:right="720" w:hanging="720"/>
    </w:pPr>
    <w:rPr>
      <w:lang w:val="en-US"/>
    </w:rPr>
  </w:style>
  <w:style w:type="paragraph" w:styleId="TOC2">
    <w:name w:val="toc 2"/>
    <w:basedOn w:val="Normal"/>
    <w:next w:val="Normal"/>
    <w:uiPriority w:val="39"/>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sid w:val="00B624C1"/>
    <w:pPr>
      <w:spacing w:after="120"/>
    </w:pPr>
  </w:style>
  <w:style w:type="paragraph" w:styleId="BodyText2">
    <w:name w:val="Body Text 2"/>
    <w:basedOn w:val="Normal"/>
    <w:pPr>
      <w:tabs>
        <w:tab w:val="left" w:pos="-720"/>
      </w:tabs>
      <w:suppressAutoHyphens/>
      <w:jc w:val="both"/>
    </w:pPr>
    <w:rPr>
      <w:spacing w:val="-3"/>
    </w:rPr>
  </w:style>
  <w:style w:type="paragraph" w:styleId="BodyTextIndent">
    <w:name w:val="Body Text Indent"/>
    <w:basedOn w:val="Normal"/>
    <w:pPr>
      <w:tabs>
        <w:tab w:val="left" w:pos="-720"/>
        <w:tab w:val="left" w:pos="0"/>
      </w:tabs>
      <w:suppressAutoHyphens/>
      <w:ind w:left="720" w:hanging="720"/>
      <w:jc w:val="both"/>
    </w:pPr>
    <w:rPr>
      <w:spacing w:val="-3"/>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Policyhead1">
    <w:name w:val="Policy head 1"/>
    <w:basedOn w:val="Normal"/>
    <w:pPr>
      <w:spacing w:before="120"/>
    </w:pPr>
    <w:rPr>
      <w:b/>
      <w:caps/>
    </w:rPr>
  </w:style>
  <w:style w:type="paragraph" w:customStyle="1" w:styleId="Policyhead2first">
    <w:name w:val="Policy head 2 first"/>
    <w:basedOn w:val="Normal"/>
    <w:link w:val="Policyhead2firstChar"/>
    <w:rPr>
      <w:b/>
    </w:rPr>
  </w:style>
  <w:style w:type="paragraph" w:customStyle="1" w:styleId="Policybodytextfirst">
    <w:name w:val="Policy body text first"/>
    <w:basedOn w:val="Policyhead2first"/>
    <w:pPr>
      <w:jc w:val="both"/>
    </w:pPr>
    <w:rPr>
      <w:b w:val="0"/>
    </w:rPr>
  </w:style>
  <w:style w:type="paragraph" w:customStyle="1" w:styleId="Policybody">
    <w:name w:val="Policy body"/>
    <w:basedOn w:val="Policybodytextfirst"/>
    <w:link w:val="PolicybodyChar"/>
    <w:pPr>
      <w:spacing w:before="120"/>
    </w:pPr>
  </w:style>
  <w:style w:type="paragraph" w:customStyle="1" w:styleId="Policybulletfirst">
    <w:name w:val="Policy bullet first"/>
    <w:basedOn w:val="Normal"/>
    <w:pPr>
      <w:numPr>
        <w:numId w:val="1"/>
      </w:numPr>
      <w:spacing w:before="120"/>
      <w:ind w:left="357" w:hanging="357"/>
    </w:pPr>
  </w:style>
  <w:style w:type="paragraph" w:customStyle="1" w:styleId="Policybulletcont">
    <w:name w:val="Policy bullet cont"/>
    <w:basedOn w:val="Normal"/>
    <w:pPr>
      <w:tabs>
        <w:tab w:val="num" w:pos="360"/>
      </w:tabs>
      <w:ind w:left="360" w:hanging="360"/>
    </w:pPr>
  </w:style>
  <w:style w:type="paragraph" w:customStyle="1" w:styleId="Policynumber">
    <w:name w:val="Policy number"/>
    <w:basedOn w:val="BodyText"/>
    <w:next w:val="Normal"/>
    <w:rsid w:val="00B624C1"/>
    <w:pPr>
      <w:tabs>
        <w:tab w:val="left" w:pos="-720"/>
      </w:tabs>
      <w:suppressAutoHyphens/>
      <w:spacing w:after="240"/>
      <w:jc w:val="both"/>
    </w:pPr>
    <w:rPr>
      <w:b/>
      <w:spacing w:val="-3"/>
    </w:rPr>
  </w:style>
  <w:style w:type="paragraph" w:customStyle="1" w:styleId="Policytitle">
    <w:name w:val="Policy title"/>
    <w:basedOn w:val="Normal"/>
    <w:next w:val="Policyhead1"/>
    <w:pPr>
      <w:spacing w:before="240" w:after="240"/>
      <w:jc w:val="center"/>
    </w:pPr>
    <w:rPr>
      <w:b/>
      <w:caps/>
      <w:szCs w:val="28"/>
    </w:rPr>
  </w:style>
  <w:style w:type="character" w:customStyle="1" w:styleId="PolicytitleChar">
    <w:name w:val="Policy title Char"/>
    <w:rPr>
      <w:b/>
      <w:caps/>
      <w:sz w:val="28"/>
      <w:szCs w:val="28"/>
      <w:lang w:val="en-GB" w:eastAsia="en-US" w:bidi="ar-SA"/>
    </w:r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character" w:customStyle="1" w:styleId="PolicybodytextfirstChar">
    <w:name w:val="Policy body text first Char"/>
    <w:rPr>
      <w:sz w:val="24"/>
      <w:lang w:val="en-GB" w:eastAsia="en-US" w:bidi="ar-SA"/>
    </w:rPr>
  </w:style>
  <w:style w:type="paragraph" w:styleId="CommentSubject">
    <w:name w:val="annotation subject"/>
    <w:basedOn w:val="CommentText"/>
    <w:next w:val="CommentText"/>
    <w:semiHidden/>
    <w:rPr>
      <w:b/>
      <w:bCs/>
      <w:lang w:eastAsia="en-US"/>
    </w:rPr>
  </w:style>
  <w:style w:type="paragraph" w:customStyle="1" w:styleId="CSCIstatement">
    <w:name w:val="CSCI statement"/>
    <w:basedOn w:val="Normal"/>
    <w:rsid w:val="0012285F"/>
    <w:pPr>
      <w:autoSpaceDE w:val="0"/>
      <w:autoSpaceDN w:val="0"/>
      <w:adjustRightInd w:val="0"/>
      <w:spacing w:before="120" w:after="120" w:line="360" w:lineRule="auto"/>
      <w:jc w:val="both"/>
    </w:pPr>
    <w:rPr>
      <w:rFonts w:cs="Courier New"/>
      <w:b/>
      <w:lang w:val="en-US"/>
    </w:rPr>
  </w:style>
  <w:style w:type="paragraph" w:customStyle="1" w:styleId="policybody0">
    <w:name w:val="policybody"/>
    <w:basedOn w:val="Normal"/>
    <w:rsid w:val="00590B15"/>
    <w:pPr>
      <w:spacing w:before="120"/>
    </w:pPr>
    <w:rPr>
      <w:lang w:val="en-US"/>
    </w:rPr>
  </w:style>
  <w:style w:type="paragraph" w:customStyle="1" w:styleId="Trainingheader1">
    <w:name w:val="Training header 1"/>
    <w:basedOn w:val="Normal"/>
    <w:rsid w:val="00B624C1"/>
    <w:pPr>
      <w:framePr w:hSpace="180" w:wrap="around" w:vAnchor="text" w:hAnchor="margin" w:x="-516" w:y="-315"/>
      <w:spacing w:after="80"/>
    </w:pPr>
    <w:rPr>
      <w:color w:val="800080"/>
      <w:sz w:val="36"/>
    </w:rPr>
  </w:style>
  <w:style w:type="paragraph" w:customStyle="1" w:styleId="Trainingheader2">
    <w:name w:val="Training header 2"/>
    <w:basedOn w:val="Normal"/>
    <w:rsid w:val="00B624C1"/>
    <w:pPr>
      <w:ind w:left="1950"/>
    </w:pPr>
    <w:rPr>
      <w:b/>
      <w:color w:val="000080"/>
    </w:rPr>
  </w:style>
  <w:style w:type="paragraph" w:customStyle="1" w:styleId="trainingbullet">
    <w:name w:val="training bullet"/>
    <w:basedOn w:val="Normal"/>
    <w:rsid w:val="00B624C1"/>
    <w:pPr>
      <w:numPr>
        <w:numId w:val="2"/>
      </w:numPr>
      <w:autoSpaceDE w:val="0"/>
      <w:autoSpaceDN w:val="0"/>
      <w:adjustRightInd w:val="0"/>
    </w:pPr>
  </w:style>
  <w:style w:type="paragraph" w:customStyle="1" w:styleId="trainingheader3">
    <w:name w:val="training header 3"/>
    <w:basedOn w:val="Normal"/>
    <w:rsid w:val="00B624C1"/>
    <w:pPr>
      <w:spacing w:before="120"/>
      <w:ind w:left="1950"/>
    </w:pPr>
    <w:rPr>
      <w:b/>
      <w:bCs/>
    </w:rPr>
  </w:style>
  <w:style w:type="paragraph" w:customStyle="1" w:styleId="CIIDheading1">
    <w:name w:val="CIID heading 1"/>
    <w:basedOn w:val="Normal"/>
    <w:rsid w:val="00B624C1"/>
    <w:pPr>
      <w:jc w:val="center"/>
    </w:pPr>
    <w:rPr>
      <w:rFonts w:ascii="Arial Black" w:hAnsi="Arial Black" w:cs="Times New Roman"/>
      <w:b/>
      <w:color w:val="800080"/>
      <w:sz w:val="36"/>
      <w:szCs w:val="36"/>
    </w:rPr>
  </w:style>
  <w:style w:type="character" w:customStyle="1" w:styleId="PolicybodyChar">
    <w:name w:val="Policy body Char"/>
    <w:link w:val="Policybody"/>
    <w:rsid w:val="00FC0CCD"/>
    <w:rPr>
      <w:rFonts w:ascii="Arial" w:hAnsi="Arial" w:cs="Arial"/>
      <w:sz w:val="24"/>
      <w:szCs w:val="24"/>
      <w:lang w:val="en-GB" w:eastAsia="en-GB" w:bidi="ar-SA"/>
    </w:rPr>
  </w:style>
  <w:style w:type="character" w:customStyle="1" w:styleId="FooterChar">
    <w:name w:val="Footer Char"/>
    <w:link w:val="Footer"/>
    <w:rsid w:val="006847C9"/>
    <w:rPr>
      <w:rFonts w:ascii="Arial" w:hAnsi="Arial" w:cs="Arial"/>
      <w:sz w:val="24"/>
      <w:szCs w:val="24"/>
    </w:rPr>
  </w:style>
  <w:style w:type="character" w:customStyle="1" w:styleId="BalloonTextChar">
    <w:name w:val="Balloon Text Char"/>
    <w:link w:val="BalloonText"/>
    <w:uiPriority w:val="99"/>
    <w:locked/>
    <w:rsid w:val="00532B16"/>
    <w:rPr>
      <w:rFonts w:ascii="Tahoma" w:hAnsi="Tahoma" w:cs="Tahoma"/>
      <w:sz w:val="16"/>
      <w:szCs w:val="16"/>
    </w:rPr>
  </w:style>
  <w:style w:type="paragraph" w:styleId="ListBullet">
    <w:name w:val="List Bullet"/>
    <w:basedOn w:val="Normal"/>
    <w:next w:val="Normal"/>
    <w:autoRedefine/>
    <w:rsid w:val="007B715F"/>
    <w:pPr>
      <w:numPr>
        <w:numId w:val="3"/>
      </w:numPr>
      <w:tabs>
        <w:tab w:val="clear" w:pos="113"/>
        <w:tab w:val="num" w:pos="357"/>
      </w:tabs>
      <w:ind w:left="720" w:hanging="360"/>
      <w:contextualSpacing/>
    </w:pPr>
    <w:rPr>
      <w:rFonts w:eastAsia="Cambria" w:cs="Times New Roman"/>
      <w:lang w:eastAsia="en-US"/>
    </w:rPr>
  </w:style>
  <w:style w:type="table" w:styleId="TableGrid">
    <w:name w:val="Table Grid"/>
    <w:basedOn w:val="TableNormal"/>
    <w:rsid w:val="008F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E423EC"/>
    <w:rPr>
      <w:rFonts w:ascii="Arial Bold" w:hAnsi="Arial Bold"/>
      <w:b/>
      <w:bCs/>
      <w:color w:val="004E73"/>
      <w:sz w:val="24"/>
      <w:szCs w:val="24"/>
      <w:lang w:eastAsia="en-US"/>
    </w:rPr>
  </w:style>
  <w:style w:type="character" w:customStyle="1" w:styleId="Heading7Char">
    <w:name w:val="Heading 7 Char"/>
    <w:link w:val="Heading7"/>
    <w:rsid w:val="00E423EC"/>
    <w:rPr>
      <w:sz w:val="24"/>
      <w:szCs w:val="24"/>
      <w:lang w:eastAsia="en-US"/>
    </w:rPr>
  </w:style>
  <w:style w:type="character" w:customStyle="1" w:styleId="Heading8Char">
    <w:name w:val="Heading 8 Char"/>
    <w:link w:val="Heading8"/>
    <w:rsid w:val="00E423EC"/>
    <w:rPr>
      <w:i/>
      <w:iCs/>
      <w:sz w:val="24"/>
      <w:szCs w:val="24"/>
      <w:lang w:eastAsia="en-US"/>
    </w:rPr>
  </w:style>
  <w:style w:type="character" w:customStyle="1" w:styleId="Heading9Char">
    <w:name w:val="Heading 9 Char"/>
    <w:link w:val="Heading9"/>
    <w:rsid w:val="00E423EC"/>
    <w:rPr>
      <w:rFonts w:ascii="Arial" w:hAnsi="Arial" w:cs="Arial"/>
      <w:sz w:val="24"/>
      <w:szCs w:val="22"/>
      <w:lang w:eastAsia="en-US"/>
    </w:rPr>
  </w:style>
  <w:style w:type="character" w:styleId="Strong">
    <w:name w:val="Strong"/>
    <w:qFormat/>
    <w:rsid w:val="00E423EC"/>
    <w:rPr>
      <w:b/>
      <w:bCs/>
    </w:rPr>
  </w:style>
  <w:style w:type="paragraph" w:customStyle="1" w:styleId="StyleHeading1Arial">
    <w:name w:val="Style Heading 1 + Arial"/>
    <w:basedOn w:val="Heading1"/>
    <w:rsid w:val="00E423EC"/>
    <w:pPr>
      <w:keepLines/>
      <w:tabs>
        <w:tab w:val="clear" w:pos="-720"/>
        <w:tab w:val="num" w:pos="360"/>
      </w:tabs>
      <w:suppressAutoHyphens w:val="0"/>
      <w:spacing w:before="240"/>
      <w:ind w:left="567" w:hanging="567"/>
    </w:pPr>
    <w:rPr>
      <w:rFonts w:ascii="Arial Bold" w:hAnsi="Arial Bold"/>
      <w:b w:val="0"/>
      <w:caps/>
      <w:spacing w:val="0"/>
      <w:kern w:val="32"/>
      <w:szCs w:val="32"/>
      <w:lang w:eastAsia="en-US"/>
    </w:rPr>
  </w:style>
  <w:style w:type="paragraph" w:customStyle="1" w:styleId="StyleHeading2Arial">
    <w:name w:val="Style Heading 2 + Arial"/>
    <w:basedOn w:val="Heading2"/>
    <w:rsid w:val="00E423EC"/>
    <w:pPr>
      <w:keepLines/>
      <w:tabs>
        <w:tab w:val="clear" w:pos="-720"/>
        <w:tab w:val="num" w:pos="567"/>
      </w:tabs>
      <w:suppressAutoHyphens w:val="0"/>
      <w:spacing w:before="240"/>
      <w:ind w:left="567" w:hanging="567"/>
    </w:pPr>
    <w:rPr>
      <w:rFonts w:ascii="Arial Bold" w:hAnsi="Arial Bold"/>
      <w:bCs w:val="0"/>
      <w:spacing w:val="0"/>
      <w:szCs w:val="28"/>
      <w:lang w:eastAsia="en-US"/>
    </w:rPr>
  </w:style>
  <w:style w:type="paragraph" w:styleId="ListParagraph">
    <w:name w:val="List Paragraph"/>
    <w:basedOn w:val="Normal"/>
    <w:uiPriority w:val="34"/>
    <w:qFormat/>
    <w:rsid w:val="00E423EC"/>
    <w:pPr>
      <w:ind w:left="720"/>
    </w:pPr>
    <w:rPr>
      <w:rFonts w:cs="Times New Roman"/>
      <w:lang w:eastAsia="en-US"/>
    </w:rPr>
  </w:style>
  <w:style w:type="paragraph" w:customStyle="1" w:styleId="Default">
    <w:name w:val="Default"/>
    <w:uiPriority w:val="99"/>
    <w:rsid w:val="00E423EC"/>
    <w:pPr>
      <w:autoSpaceDE w:val="0"/>
      <w:autoSpaceDN w:val="0"/>
      <w:adjustRightInd w:val="0"/>
    </w:pPr>
    <w:rPr>
      <w:rFonts w:ascii="Arial" w:hAnsi="Arial" w:cs="Arial"/>
      <w:color w:val="000000"/>
      <w:sz w:val="24"/>
      <w:szCs w:val="24"/>
    </w:rPr>
  </w:style>
  <w:style w:type="paragraph" w:styleId="NormalWeb">
    <w:name w:val="Normal (Web)"/>
    <w:rsid w:val="00DE3B90"/>
    <w:pPr>
      <w:spacing w:before="100" w:beforeAutospacing="1" w:after="100" w:afterAutospacing="1"/>
    </w:pPr>
    <w:rPr>
      <w:rFonts w:ascii="Arial" w:hAnsi="Arial"/>
      <w:sz w:val="24"/>
      <w:szCs w:val="24"/>
      <w:lang w:eastAsia="en-US"/>
    </w:rPr>
  </w:style>
  <w:style w:type="character" w:customStyle="1" w:styleId="Heading2Char">
    <w:name w:val="Heading 2 Char"/>
    <w:link w:val="Heading2"/>
    <w:locked/>
    <w:rsid w:val="00F15A56"/>
    <w:rPr>
      <w:rFonts w:ascii="Arial" w:hAnsi="Arial" w:cs="Arial"/>
      <w:b/>
      <w:bCs/>
      <w:spacing w:val="-3"/>
      <w:sz w:val="24"/>
      <w:szCs w:val="24"/>
    </w:rPr>
  </w:style>
  <w:style w:type="character" w:customStyle="1" w:styleId="HeaderChar">
    <w:name w:val="Header Char"/>
    <w:link w:val="Header"/>
    <w:locked/>
    <w:rsid w:val="001D6302"/>
    <w:rPr>
      <w:rFonts w:ascii="Arial" w:hAnsi="Arial" w:cs="Arial"/>
      <w:sz w:val="24"/>
      <w:szCs w:val="24"/>
    </w:rPr>
  </w:style>
  <w:style w:type="character" w:customStyle="1" w:styleId="CharChar9">
    <w:name w:val="Char Char9"/>
    <w:semiHidden/>
    <w:locked/>
    <w:rsid w:val="001D6302"/>
    <w:rPr>
      <w:rFonts w:ascii="Arial" w:hAnsi="Arial" w:cs="Arial"/>
      <w:sz w:val="24"/>
      <w:lang w:val="en-GB" w:eastAsia="en-US" w:bidi="ar-SA"/>
    </w:rPr>
  </w:style>
  <w:style w:type="character" w:customStyle="1" w:styleId="BodyTextChar">
    <w:name w:val="Body Text Char"/>
    <w:link w:val="BodyText"/>
    <w:locked/>
    <w:rsid w:val="001D6302"/>
    <w:rPr>
      <w:rFonts w:ascii="Arial" w:hAnsi="Arial" w:cs="Arial"/>
      <w:sz w:val="24"/>
      <w:szCs w:val="24"/>
    </w:rPr>
  </w:style>
  <w:style w:type="character" w:styleId="Emphasis">
    <w:name w:val="Emphasis"/>
    <w:qFormat/>
    <w:rsid w:val="001D6302"/>
    <w:rPr>
      <w:i/>
      <w:iCs/>
    </w:rPr>
  </w:style>
  <w:style w:type="paragraph" w:customStyle="1" w:styleId="DefaultText">
    <w:name w:val="Default Text"/>
    <w:basedOn w:val="Normal"/>
    <w:rsid w:val="001D6302"/>
    <w:pPr>
      <w:overflowPunct w:val="0"/>
      <w:autoSpaceDE w:val="0"/>
      <w:autoSpaceDN w:val="0"/>
      <w:adjustRightInd w:val="0"/>
    </w:pPr>
    <w:rPr>
      <w:rFonts w:ascii="Times New Roman" w:hAnsi="Times New Roman" w:cs="Times New Roman"/>
      <w:szCs w:val="20"/>
      <w:lang w:eastAsia="en-US"/>
    </w:rPr>
  </w:style>
  <w:style w:type="paragraph" w:styleId="TOCHeading">
    <w:name w:val="TOC Heading"/>
    <w:basedOn w:val="Heading1"/>
    <w:next w:val="Normal"/>
    <w:uiPriority w:val="39"/>
    <w:unhideWhenUsed/>
    <w:qFormat/>
    <w:rsid w:val="001D6302"/>
    <w:pPr>
      <w:keepLines/>
      <w:tabs>
        <w:tab w:val="clear" w:pos="-720"/>
      </w:tabs>
      <w:suppressAutoHyphens w:val="0"/>
      <w:spacing w:before="240" w:line="259" w:lineRule="auto"/>
      <w:outlineLvl w:val="9"/>
    </w:pPr>
    <w:rPr>
      <w:rFonts w:asciiTheme="majorHAnsi" w:eastAsiaTheme="majorEastAsia" w:hAnsiTheme="majorHAnsi" w:cstheme="majorBidi"/>
      <w:b w:val="0"/>
      <w:color w:val="2E74B5" w:themeColor="accent1" w:themeShade="BF"/>
      <w:spacing w:val="0"/>
      <w:sz w:val="32"/>
      <w:szCs w:val="32"/>
      <w:lang w:val="en-US" w:eastAsia="en-US"/>
    </w:rPr>
  </w:style>
  <w:style w:type="character" w:customStyle="1" w:styleId="Policyhead2firstChar">
    <w:name w:val="Policy head 2 first Char"/>
    <w:link w:val="Policyhead2first"/>
    <w:rsid w:val="006F20DB"/>
    <w:rPr>
      <w:rFonts w:ascii="Arial" w:hAnsi="Arial" w:cs="Arial"/>
      <w:b/>
      <w:sz w:val="24"/>
      <w:szCs w:val="24"/>
    </w:rPr>
  </w:style>
  <w:style w:type="paragraph" w:customStyle="1" w:styleId="Policybulletfirst0">
    <w:name w:val="Policy bullet first."/>
    <w:basedOn w:val="Policybulletcont"/>
    <w:rsid w:val="006F20DB"/>
    <w:pPr>
      <w:tabs>
        <w:tab w:val="clear" w:pos="360"/>
      </w:tabs>
      <w:spacing w:before="120"/>
      <w:ind w:left="0" w:firstLine="0"/>
    </w:pPr>
    <w:rPr>
      <w:lang w:eastAsia="en-US"/>
    </w:rPr>
  </w:style>
  <w:style w:type="paragraph" w:customStyle="1" w:styleId="NCHJ-Bodytext">
    <w:name w:val="NCH J - Bodytext"/>
    <w:basedOn w:val="Normal"/>
    <w:link w:val="NCHJ-BodytextChar"/>
    <w:rsid w:val="006F20DB"/>
    <w:rPr>
      <w:rFonts w:cs="Times New Roman"/>
      <w:sz w:val="22"/>
    </w:rPr>
  </w:style>
  <w:style w:type="character" w:customStyle="1" w:styleId="NCHJ-BodytextChar">
    <w:name w:val="NCH J - Bodytext Char"/>
    <w:link w:val="NCHJ-Bodytext"/>
    <w:rsid w:val="006F20DB"/>
    <w:rPr>
      <w:rFonts w:ascii="Arial" w:hAnsi="Arial"/>
      <w:sz w:val="22"/>
      <w:szCs w:val="24"/>
    </w:rPr>
  </w:style>
  <w:style w:type="character" w:customStyle="1" w:styleId="EndnoteTextChar">
    <w:name w:val="Endnote Text Char"/>
    <w:basedOn w:val="DefaultParagraphFont"/>
    <w:link w:val="EndnoteText"/>
    <w:semiHidden/>
    <w:rsid w:val="006F20DB"/>
    <w:rPr>
      <w:rFonts w:ascii="Arial" w:hAnsi="Arial" w:cs="Arial"/>
      <w:sz w:val="24"/>
      <w:szCs w:val="24"/>
    </w:rPr>
  </w:style>
  <w:style w:type="paragraph" w:customStyle="1" w:styleId="Policynumberedlist">
    <w:name w:val="Policy numbered list"/>
    <w:basedOn w:val="BodyText"/>
    <w:rsid w:val="006F20DB"/>
    <w:pPr>
      <w:numPr>
        <w:numId w:val="8"/>
      </w:numPr>
      <w:spacing w:after="0"/>
      <w:jc w:val="both"/>
    </w:pPr>
    <w:rPr>
      <w:spacing w:val="-3"/>
      <w:lang w:eastAsia="en-US"/>
    </w:rPr>
  </w:style>
  <w:style w:type="paragraph" w:customStyle="1" w:styleId="Policyhead2cont">
    <w:name w:val="Policy head 2 cont"/>
    <w:basedOn w:val="Policyhead2first"/>
    <w:rsid w:val="006F20DB"/>
    <w:pPr>
      <w:numPr>
        <w:ilvl w:val="8"/>
        <w:numId w:val="8"/>
      </w:numPr>
      <w:tabs>
        <w:tab w:val="num" w:pos="2160"/>
      </w:tabs>
      <w:spacing w:before="120"/>
      <w:ind w:left="2160" w:hanging="2160"/>
    </w:pPr>
    <w:rPr>
      <w:rFonts w:ascii="Times New Roman" w:hAnsi="Times New Roman" w:cs="Times New Roman"/>
      <w:lang w:eastAsia="en-US"/>
    </w:rPr>
  </w:style>
  <w:style w:type="paragraph" w:customStyle="1" w:styleId="Policybullet">
    <w:name w:val="Policy bullet"/>
    <w:basedOn w:val="Normal"/>
    <w:rsid w:val="006F20DB"/>
    <w:pPr>
      <w:jc w:val="both"/>
    </w:pPr>
    <w:rPr>
      <w:lang w:eastAsia="en-US"/>
    </w:rPr>
  </w:style>
  <w:style w:type="character" w:styleId="FollowedHyperlink">
    <w:name w:val="FollowedHyperlink"/>
    <w:basedOn w:val="DefaultParagraphFont"/>
    <w:rsid w:val="001B48F5"/>
    <w:rPr>
      <w:color w:val="954F72" w:themeColor="followedHyperlink"/>
      <w:u w:val="single"/>
    </w:rPr>
  </w:style>
  <w:style w:type="character" w:customStyle="1" w:styleId="UnresolvedMention1">
    <w:name w:val="Unresolved Mention1"/>
    <w:basedOn w:val="DefaultParagraphFont"/>
    <w:uiPriority w:val="99"/>
    <w:semiHidden/>
    <w:unhideWhenUsed/>
    <w:rsid w:val="00AC3A40"/>
    <w:rPr>
      <w:color w:val="808080"/>
      <w:shd w:val="clear" w:color="auto" w:fill="E6E6E6"/>
    </w:rPr>
  </w:style>
  <w:style w:type="paragraph" w:styleId="Revision">
    <w:name w:val="Revision"/>
    <w:hidden/>
    <w:uiPriority w:val="99"/>
    <w:semiHidden/>
    <w:rsid w:val="000945D1"/>
    <w:rPr>
      <w:rFonts w:ascii="Arial" w:hAnsi="Arial" w:cs="Arial"/>
      <w:sz w:val="24"/>
      <w:szCs w:val="24"/>
    </w:rPr>
  </w:style>
  <w:style w:type="character" w:styleId="UnresolvedMention">
    <w:name w:val="Unresolved Mention"/>
    <w:basedOn w:val="DefaultParagraphFont"/>
    <w:uiPriority w:val="99"/>
    <w:semiHidden/>
    <w:unhideWhenUsed/>
    <w:rsid w:val="000340B4"/>
    <w:rPr>
      <w:color w:val="808080"/>
      <w:shd w:val="clear" w:color="auto" w:fill="E6E6E6"/>
    </w:rPr>
  </w:style>
  <w:style w:type="character" w:customStyle="1" w:styleId="FootnoteTextChar">
    <w:name w:val="Footnote Text Char"/>
    <w:basedOn w:val="DefaultParagraphFont"/>
    <w:link w:val="FootnoteText"/>
    <w:semiHidden/>
    <w:rsid w:val="00EA5AD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141">
      <w:bodyDiv w:val="1"/>
      <w:marLeft w:val="0"/>
      <w:marRight w:val="0"/>
      <w:marTop w:val="0"/>
      <w:marBottom w:val="0"/>
      <w:divBdr>
        <w:top w:val="none" w:sz="0" w:space="0" w:color="auto"/>
        <w:left w:val="none" w:sz="0" w:space="0" w:color="auto"/>
        <w:bottom w:val="none" w:sz="0" w:space="0" w:color="auto"/>
        <w:right w:val="none" w:sz="0" w:space="0" w:color="auto"/>
      </w:divBdr>
    </w:div>
    <w:div w:id="873738476">
      <w:bodyDiv w:val="1"/>
      <w:marLeft w:val="0"/>
      <w:marRight w:val="0"/>
      <w:marTop w:val="0"/>
      <w:marBottom w:val="0"/>
      <w:divBdr>
        <w:top w:val="none" w:sz="0" w:space="0" w:color="auto"/>
        <w:left w:val="none" w:sz="0" w:space="0" w:color="auto"/>
        <w:bottom w:val="none" w:sz="0" w:space="0" w:color="auto"/>
        <w:right w:val="none" w:sz="0" w:space="0" w:color="auto"/>
      </w:divBdr>
    </w:div>
    <w:div w:id="1070613772">
      <w:bodyDiv w:val="1"/>
      <w:marLeft w:val="0"/>
      <w:marRight w:val="0"/>
      <w:marTop w:val="0"/>
      <w:marBottom w:val="0"/>
      <w:divBdr>
        <w:top w:val="none" w:sz="0" w:space="0" w:color="auto"/>
        <w:left w:val="none" w:sz="0" w:space="0" w:color="auto"/>
        <w:bottom w:val="none" w:sz="0" w:space="0" w:color="auto"/>
        <w:right w:val="none" w:sz="0" w:space="0" w:color="auto"/>
      </w:divBdr>
    </w:div>
    <w:div w:id="1132947088">
      <w:bodyDiv w:val="1"/>
      <w:marLeft w:val="0"/>
      <w:marRight w:val="0"/>
      <w:marTop w:val="0"/>
      <w:marBottom w:val="0"/>
      <w:divBdr>
        <w:top w:val="none" w:sz="0" w:space="0" w:color="auto"/>
        <w:left w:val="none" w:sz="0" w:space="0" w:color="auto"/>
        <w:bottom w:val="none" w:sz="0" w:space="0" w:color="auto"/>
        <w:right w:val="none" w:sz="0" w:space="0" w:color="auto"/>
      </w:divBdr>
    </w:div>
    <w:div w:id="1241985951">
      <w:bodyDiv w:val="1"/>
      <w:marLeft w:val="0"/>
      <w:marRight w:val="0"/>
      <w:marTop w:val="0"/>
      <w:marBottom w:val="0"/>
      <w:divBdr>
        <w:top w:val="none" w:sz="0" w:space="0" w:color="auto"/>
        <w:left w:val="none" w:sz="0" w:space="0" w:color="auto"/>
        <w:bottom w:val="none" w:sz="0" w:space="0" w:color="auto"/>
        <w:right w:val="none" w:sz="0" w:space="0" w:color="auto"/>
      </w:divBdr>
    </w:div>
    <w:div w:id="1361126158">
      <w:bodyDiv w:val="1"/>
      <w:marLeft w:val="0"/>
      <w:marRight w:val="0"/>
      <w:marTop w:val="0"/>
      <w:marBottom w:val="0"/>
      <w:divBdr>
        <w:top w:val="none" w:sz="0" w:space="0" w:color="auto"/>
        <w:left w:val="none" w:sz="0" w:space="0" w:color="auto"/>
        <w:bottom w:val="none" w:sz="0" w:space="0" w:color="auto"/>
        <w:right w:val="none" w:sz="0" w:space="0" w:color="auto"/>
      </w:divBdr>
    </w:div>
    <w:div w:id="1438522387">
      <w:bodyDiv w:val="1"/>
      <w:marLeft w:val="0"/>
      <w:marRight w:val="0"/>
      <w:marTop w:val="0"/>
      <w:marBottom w:val="0"/>
      <w:divBdr>
        <w:top w:val="none" w:sz="0" w:space="0" w:color="auto"/>
        <w:left w:val="none" w:sz="0" w:space="0" w:color="auto"/>
        <w:bottom w:val="none" w:sz="0" w:space="0" w:color="auto"/>
        <w:right w:val="none" w:sz="0" w:space="0" w:color="auto"/>
      </w:divBdr>
    </w:div>
    <w:div w:id="1545211439">
      <w:bodyDiv w:val="1"/>
      <w:marLeft w:val="0"/>
      <w:marRight w:val="0"/>
      <w:marTop w:val="0"/>
      <w:marBottom w:val="0"/>
      <w:divBdr>
        <w:top w:val="none" w:sz="0" w:space="0" w:color="auto"/>
        <w:left w:val="none" w:sz="0" w:space="0" w:color="auto"/>
        <w:bottom w:val="none" w:sz="0" w:space="0" w:color="auto"/>
        <w:right w:val="none" w:sz="0" w:space="0" w:color="auto"/>
      </w:divBdr>
    </w:div>
    <w:div w:id="178527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nspcc.org.uk/preventing-abuse/child-abuse-and-neglect/female-genital-mutilation-fgm/" TargetMode="External"/><Relationship Id="rId18" Type="http://schemas.openxmlformats.org/officeDocument/2006/relationships/hyperlink" Target="https://safeguarding.wales/chi/c6/c6.p6.htm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learning.nspcc.org.uk/child-abuse-and-neglect/child-trafficking-and-modern-slavery"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loveisrespect.org/is-this-abuse/types-of-abuse/what-is-stalk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en.wikipedia.org/wiki/Child_sexual_abuse" TargetMode="External"/><Relationship Id="rId20" Type="http://schemas.openxmlformats.org/officeDocument/2006/relationships/hyperlink" Target="https://www.gov.uk/government/consultations/online-harms-white-paper/online-harms-white-pape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spcc.org.uk/globalassets/documents/research-reports/right-safe-disabled-children-abuse-summary.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groups/uk-council-for-child-internet-safety-ukccis" TargetMode="External"/><Relationship Id="rId23" Type="http://schemas.openxmlformats.org/officeDocument/2006/relationships/hyperlink" Target="https://www.equalityhumanrights.com/equality/equality-act-2010/protected-characteristics?return-url=https%3A%2F%2Fwww.equalityhumanrights.com%2Fsearch%3Fkeys%3Dprotected%2BCharacteristics"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gov.uk/government/organisations/uk-council-for-internet-safet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counter-terrorism-and-border-security-bill-2018-factsheets/prevent-and-channel-panel-factsheet-accessible-version" TargetMode="External"/><Relationship Id="rId22" Type="http://schemas.openxmlformats.org/officeDocument/2006/relationships/hyperlink" Target="https://www.gov.uk/government/uploads/system/uploads/attachment_data/file/655504/6.3920_HO_Modern_Slavery_Awareness_Booklet_web.pdf"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gov.wales/children-abolition-defence-reasonable-punishment-wales-act-2020-first-data-release-html" TargetMode="External"/><Relationship Id="rId2" Type="http://schemas.openxmlformats.org/officeDocument/2006/relationships/hyperlink" Target="https://www.safeguardingchildren.co.uk/beaware-professionals/contextual-safeguarding/" TargetMode="External"/><Relationship Id="rId1" Type="http://schemas.openxmlformats.org/officeDocument/2006/relationships/hyperlink" Target="https://socialcare.wales/positive-approaches-to-reduce-restrictive-practices" TargetMode="External"/><Relationship Id="rId4" Type="http://schemas.openxmlformats.org/officeDocument/2006/relationships/hyperlink" Target="https://www.gov.uk/government/publications/domestic-abuse-bill-2020-factsheets/statutory-definition-of-domestic-abuse-factshee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ca591c42-f103-4e94-b0a2-f5c6c6996d84"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f03ece1-b365-4511-a925-fb8a316b7eb2" xsi:nil="true"/>
    <CT_OPF_PolicyGroup xmlns="e6f69fc8-beb7-43d9-a1d3-4607bf206ebf">Safeguarding (Children)</CT_OPF_PolicyGroup>
    <CT_OPF_Nation xmlns="e6f69fc8-beb7-43d9-a1d3-4607bf206ebf">Wales only</CT_OPF_Nation>
    <CT_OPF_Brand xmlns="e6f69fc8-beb7-43d9-a1d3-4607bf206ebf">Carers Trust</CT_OPF_Brand>
    <CT_OPF_Section xmlns="e6f69fc8-beb7-43d9-a1d3-4607bf206ebf">Children's Care Practice</CT_OPF_Section>
    <CT_OPF_ReviewDate xmlns="e6f69fc8-beb7-43d9-a1d3-4607bf206ebf">2024-05-28T23:00:00+00:00</CT_OPF_ReviewDate>
    <CT_OPF_PolicyRef xmlns="e6f69fc8-beb7-43d9-a1d3-4607bf206ebf">C01e</CT_OPF_PolicyRe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5" ma:contentTypeDescription="" ma:contentTypeScope="" ma:versionID="07caf9180447231e7601228d7e384f16">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94d41058387109d16189b237bba581ef"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8C27BE-B425-467C-8403-C846FB630DE4}">
  <ds:schemaRefs>
    <ds:schemaRef ds:uri="http://schemas.microsoft.com/office/2006/metadata/longProperties"/>
  </ds:schemaRefs>
</ds:datastoreItem>
</file>

<file path=customXml/itemProps2.xml><?xml version="1.0" encoding="utf-8"?>
<ds:datastoreItem xmlns:ds="http://schemas.openxmlformats.org/officeDocument/2006/customXml" ds:itemID="{3ABDAB28-9BE3-4BDD-AD07-C46F35389A27}">
  <ds:schemaRefs>
    <ds:schemaRef ds:uri="Microsoft.SharePoint.Taxonomy.ContentTypeSync"/>
  </ds:schemaRefs>
</ds:datastoreItem>
</file>

<file path=customXml/itemProps3.xml><?xml version="1.0" encoding="utf-8"?>
<ds:datastoreItem xmlns:ds="http://schemas.openxmlformats.org/officeDocument/2006/customXml" ds:itemID="{13CA91F4-EC51-4450-84E4-A2EDF46BD95F}">
  <ds:schemaRefs>
    <ds:schemaRef ds:uri="http://schemas.microsoft.com/office/2006/metadata/properties"/>
    <ds:schemaRef ds:uri="http://schemas.microsoft.com/office/infopath/2007/PartnerControls"/>
    <ds:schemaRef ds:uri="df03ece1-b365-4511-a925-fb8a316b7eb2"/>
    <ds:schemaRef ds:uri="e6f69fc8-beb7-43d9-a1d3-4607bf206ebf"/>
  </ds:schemaRefs>
</ds:datastoreItem>
</file>

<file path=customXml/itemProps4.xml><?xml version="1.0" encoding="utf-8"?>
<ds:datastoreItem xmlns:ds="http://schemas.openxmlformats.org/officeDocument/2006/customXml" ds:itemID="{75C7EBD7-ED46-401A-AB7E-9D38833C4C46}">
  <ds:schemaRefs>
    <ds:schemaRef ds:uri="http://schemas.openxmlformats.org/officeDocument/2006/bibliography"/>
  </ds:schemaRefs>
</ds:datastoreItem>
</file>

<file path=customXml/itemProps5.xml><?xml version="1.0" encoding="utf-8"?>
<ds:datastoreItem xmlns:ds="http://schemas.openxmlformats.org/officeDocument/2006/customXml" ds:itemID="{78CB743E-D2EE-404A-A29C-747BAA3DF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211B797-B593-4AD5-A9C0-9CBFF72C2D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5035</Words>
  <Characters>28704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C01e Abuse of children, Factors, Types and Indicators</vt:lpstr>
    </vt:vector>
  </TitlesOfParts>
  <Company>Systematric Limited</Company>
  <LinksUpToDate>false</LinksUpToDate>
  <CharactersWithSpaces>33672</CharactersWithSpaces>
  <SharedDoc>false</SharedDoc>
  <HLinks>
    <vt:vector size="132" baseType="variant">
      <vt:variant>
        <vt:i4>458817</vt:i4>
      </vt:variant>
      <vt:variant>
        <vt:i4>63</vt:i4>
      </vt:variant>
      <vt:variant>
        <vt:i4>0</vt:i4>
      </vt:variant>
      <vt:variant>
        <vt:i4>5</vt:i4>
      </vt:variant>
      <vt:variant>
        <vt:lpwstr>http://www.xrds.org.uk/dsweb/View/Collection-1921</vt:lpwstr>
      </vt:variant>
      <vt:variant>
        <vt:lpwstr/>
      </vt:variant>
      <vt:variant>
        <vt:i4>983112</vt:i4>
      </vt:variant>
      <vt:variant>
        <vt:i4>60</vt:i4>
      </vt:variant>
      <vt:variant>
        <vt:i4>0</vt:i4>
      </vt:variant>
      <vt:variant>
        <vt:i4>5</vt:i4>
      </vt:variant>
      <vt:variant>
        <vt:lpwstr>http://www.xrds.org.uk/dsweb/View/Collection-2090</vt:lpwstr>
      </vt:variant>
      <vt:variant>
        <vt:lpwstr/>
      </vt:variant>
      <vt:variant>
        <vt:i4>458817</vt:i4>
      </vt:variant>
      <vt:variant>
        <vt:i4>57</vt:i4>
      </vt:variant>
      <vt:variant>
        <vt:i4>0</vt:i4>
      </vt:variant>
      <vt:variant>
        <vt:i4>5</vt:i4>
      </vt:variant>
      <vt:variant>
        <vt:lpwstr>http://www.xrds.org.uk/dsweb/View/Collection-1921</vt:lpwstr>
      </vt:variant>
      <vt:variant>
        <vt:lpwstr/>
      </vt:variant>
      <vt:variant>
        <vt:i4>131137</vt:i4>
      </vt:variant>
      <vt:variant>
        <vt:i4>54</vt:i4>
      </vt:variant>
      <vt:variant>
        <vt:i4>0</vt:i4>
      </vt:variant>
      <vt:variant>
        <vt:i4>5</vt:i4>
      </vt:variant>
      <vt:variant>
        <vt:lpwstr>http://www.xrds.org.uk/dsweb/View/Collection-1970</vt:lpwstr>
      </vt:variant>
      <vt:variant>
        <vt:lpwstr/>
      </vt:variant>
      <vt:variant>
        <vt:i4>196673</vt:i4>
      </vt:variant>
      <vt:variant>
        <vt:i4>51</vt:i4>
      </vt:variant>
      <vt:variant>
        <vt:i4>0</vt:i4>
      </vt:variant>
      <vt:variant>
        <vt:i4>5</vt:i4>
      </vt:variant>
      <vt:variant>
        <vt:lpwstr>http://www.xrds.org.uk/dsweb/View/Collection-1969</vt:lpwstr>
      </vt:variant>
      <vt:variant>
        <vt:lpwstr/>
      </vt:variant>
      <vt:variant>
        <vt:i4>196673</vt:i4>
      </vt:variant>
      <vt:variant>
        <vt:i4>48</vt:i4>
      </vt:variant>
      <vt:variant>
        <vt:i4>0</vt:i4>
      </vt:variant>
      <vt:variant>
        <vt:i4>5</vt:i4>
      </vt:variant>
      <vt:variant>
        <vt:lpwstr>http://www.xrds.org.uk/dsweb/View/Collection-1968</vt:lpwstr>
      </vt:variant>
      <vt:variant>
        <vt:lpwstr/>
      </vt:variant>
      <vt:variant>
        <vt:i4>262223</vt:i4>
      </vt:variant>
      <vt:variant>
        <vt:i4>45</vt:i4>
      </vt:variant>
      <vt:variant>
        <vt:i4>0</vt:i4>
      </vt:variant>
      <vt:variant>
        <vt:i4>5</vt:i4>
      </vt:variant>
      <vt:variant>
        <vt:lpwstr>http://www.xrds.org.uk/dsweb/View/Collection-1710</vt:lpwstr>
      </vt:variant>
      <vt:variant>
        <vt:lpwstr/>
      </vt:variant>
      <vt:variant>
        <vt:i4>65608</vt:i4>
      </vt:variant>
      <vt:variant>
        <vt:i4>42</vt:i4>
      </vt:variant>
      <vt:variant>
        <vt:i4>0</vt:i4>
      </vt:variant>
      <vt:variant>
        <vt:i4>5</vt:i4>
      </vt:variant>
      <vt:variant>
        <vt:lpwstr>http://www.xrds.org.uk/dsweb/View/Collection-2072</vt:lpwstr>
      </vt:variant>
      <vt:variant>
        <vt:lpwstr/>
      </vt:variant>
      <vt:variant>
        <vt:i4>458817</vt:i4>
      </vt:variant>
      <vt:variant>
        <vt:i4>39</vt:i4>
      </vt:variant>
      <vt:variant>
        <vt:i4>0</vt:i4>
      </vt:variant>
      <vt:variant>
        <vt:i4>5</vt:i4>
      </vt:variant>
      <vt:variant>
        <vt:lpwstr>http://www.xrds.org.uk/dsweb/View/Collection-1921</vt:lpwstr>
      </vt:variant>
      <vt:variant>
        <vt:lpwstr/>
      </vt:variant>
      <vt:variant>
        <vt:i4>6750329</vt:i4>
      </vt:variant>
      <vt:variant>
        <vt:i4>36</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6750329</vt:i4>
      </vt:variant>
      <vt:variant>
        <vt:i4>33</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131147</vt:i4>
      </vt:variant>
      <vt:variant>
        <vt:i4>30</vt:i4>
      </vt:variant>
      <vt:variant>
        <vt:i4>0</vt:i4>
      </vt:variant>
      <vt:variant>
        <vt:i4>5</vt:i4>
      </vt:variant>
      <vt:variant>
        <vt:lpwstr>http://www.xrds.org.uk/dsweb/View/Collection-1377</vt:lpwstr>
      </vt:variant>
      <vt:variant>
        <vt:lpwstr/>
      </vt:variant>
      <vt:variant>
        <vt:i4>393225</vt:i4>
      </vt:variant>
      <vt:variant>
        <vt:i4>27</vt:i4>
      </vt:variant>
      <vt:variant>
        <vt:i4>0</vt:i4>
      </vt:variant>
      <vt:variant>
        <vt:i4>5</vt:i4>
      </vt:variant>
      <vt:variant>
        <vt:lpwstr>http://www.xrds.org.uk/dsweb/Get/Document-7468/G 01a Conflict of interest policy - staff.doc</vt:lpwstr>
      </vt:variant>
      <vt:variant>
        <vt:lpwstr/>
      </vt:variant>
      <vt:variant>
        <vt:i4>458817</vt:i4>
      </vt:variant>
      <vt:variant>
        <vt:i4>24</vt:i4>
      </vt:variant>
      <vt:variant>
        <vt:i4>0</vt:i4>
      </vt:variant>
      <vt:variant>
        <vt:i4>5</vt:i4>
      </vt:variant>
      <vt:variant>
        <vt:lpwstr>http://www.xrds.org.uk/dsweb/View/Collection-1921</vt:lpwstr>
      </vt:variant>
      <vt:variant>
        <vt:lpwstr/>
      </vt:variant>
      <vt:variant>
        <vt:i4>3145849</vt:i4>
      </vt:variant>
      <vt:variant>
        <vt:i4>21</vt:i4>
      </vt:variant>
      <vt:variant>
        <vt:i4>0</vt:i4>
      </vt:variant>
      <vt:variant>
        <vt:i4>5</vt:i4>
      </vt:variant>
      <vt:variant>
        <vt:lpwstr>http://www.xrds.org.uk/dsweb/Get/Document-8403/HT01 Guidance on volunteers.doc</vt:lpwstr>
      </vt:variant>
      <vt:variant>
        <vt:lpwstr/>
      </vt:variant>
      <vt:variant>
        <vt:i4>78</vt:i4>
      </vt:variant>
      <vt:variant>
        <vt:i4>18</vt:i4>
      </vt:variant>
      <vt:variant>
        <vt:i4>0</vt:i4>
      </vt:variant>
      <vt:variant>
        <vt:i4>5</vt:i4>
      </vt:variant>
      <vt:variant>
        <vt:lpwstr>http://www.xrds.org.uk/dsweb/View/Collection-662</vt:lpwstr>
      </vt:variant>
      <vt:variant>
        <vt:lpwstr/>
      </vt:variant>
      <vt:variant>
        <vt:i4>589888</vt:i4>
      </vt:variant>
      <vt:variant>
        <vt:i4>15</vt:i4>
      </vt:variant>
      <vt:variant>
        <vt:i4>0</vt:i4>
      </vt:variant>
      <vt:variant>
        <vt:i4>5</vt:i4>
      </vt:variant>
      <vt:variant>
        <vt:lpwstr>http://www.xrds.org.uk/dsweb/View/Collection-885</vt:lpwstr>
      </vt:variant>
      <vt:variant>
        <vt:lpwstr/>
      </vt:variant>
      <vt:variant>
        <vt:i4>131137</vt:i4>
      </vt:variant>
      <vt:variant>
        <vt:i4>12</vt:i4>
      </vt:variant>
      <vt:variant>
        <vt:i4>0</vt:i4>
      </vt:variant>
      <vt:variant>
        <vt:i4>5</vt:i4>
      </vt:variant>
      <vt:variant>
        <vt:lpwstr>http://www.xrds.org.uk/dsweb/View/Collection-1970</vt:lpwstr>
      </vt:variant>
      <vt:variant>
        <vt:lpwstr/>
      </vt:variant>
      <vt:variant>
        <vt:i4>196673</vt:i4>
      </vt:variant>
      <vt:variant>
        <vt:i4>9</vt:i4>
      </vt:variant>
      <vt:variant>
        <vt:i4>0</vt:i4>
      </vt:variant>
      <vt:variant>
        <vt:i4>5</vt:i4>
      </vt:variant>
      <vt:variant>
        <vt:lpwstr>http://www.xrds.org.uk/dsweb/View/Collection-1969</vt:lpwstr>
      </vt:variant>
      <vt:variant>
        <vt:lpwstr/>
      </vt:variant>
      <vt:variant>
        <vt:i4>458817</vt:i4>
      </vt:variant>
      <vt:variant>
        <vt:i4>6</vt:i4>
      </vt:variant>
      <vt:variant>
        <vt:i4>0</vt:i4>
      </vt:variant>
      <vt:variant>
        <vt:i4>5</vt:i4>
      </vt:variant>
      <vt:variant>
        <vt:lpwstr>http://www.xrds.org.uk/dsweb/View/Collection-1923</vt:lpwstr>
      </vt:variant>
      <vt:variant>
        <vt:lpwstr/>
      </vt:variant>
      <vt:variant>
        <vt:i4>458817</vt:i4>
      </vt:variant>
      <vt:variant>
        <vt:i4>3</vt:i4>
      </vt:variant>
      <vt:variant>
        <vt:i4>0</vt:i4>
      </vt:variant>
      <vt:variant>
        <vt:i4>5</vt:i4>
      </vt:variant>
      <vt:variant>
        <vt:lpwstr>http://www.xrds.org.uk/dsweb/View/Collection-1922</vt:lpwstr>
      </vt:variant>
      <vt:variant>
        <vt:lpwstr/>
      </vt:variant>
      <vt:variant>
        <vt:i4>458817</vt:i4>
      </vt:variant>
      <vt:variant>
        <vt:i4>0</vt:i4>
      </vt:variant>
      <vt:variant>
        <vt:i4>0</vt:i4>
      </vt:variant>
      <vt:variant>
        <vt:i4>5</vt:i4>
      </vt:variant>
      <vt:variant>
        <vt:lpwstr>http://www.xrds.org.uk/dsweb/View/Collection-1921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C01e Abuse of children, Factors, Types and Indicators</dc:title>
  <dc:subject/>
  <dc:creator>Liz Clarkson</dc:creator>
  <cp:keywords/>
  <cp:lastModifiedBy>Mae Flores</cp:lastModifiedBy>
  <cp:revision>6</cp:revision>
  <cp:lastPrinted>2004-10-19T15:33:00Z</cp:lastPrinted>
  <dcterms:created xsi:type="dcterms:W3CDTF">2024-05-16T13:55:00Z</dcterms:created>
  <dcterms:modified xsi:type="dcterms:W3CDTF">2024-08-01T09:24:00Z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y fmtid="{D5CDD505-2E9C-101B-9397-08002B2CF9AE}" pid="4" name="Order">
    <vt:r8>335800</vt:r8>
  </property>
</Properties>
</file>